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368" w:rsidRPr="008C0D9A" w:rsidRDefault="008F4462" w:rsidP="0013105C">
      <w:pPr>
        <w:autoSpaceDE w:val="0"/>
        <w:autoSpaceDN w:val="0"/>
        <w:adjustRightInd w:val="0"/>
        <w:jc w:val="both"/>
        <w:rPr>
          <w:rFonts w:ascii="Tahoma" w:hAnsi="Tahoma" w:cs="Tahoma"/>
          <w:color w:val="000000"/>
          <w:sz w:val="22"/>
          <w:szCs w:val="22"/>
          <w:lang w:val="en-US"/>
        </w:rPr>
      </w:pPr>
      <w:r w:rsidRPr="008C0D9A">
        <w:rPr>
          <w:noProof/>
          <w:sz w:val="22"/>
          <w:szCs w:val="22"/>
        </w:rPr>
        <w:drawing>
          <wp:anchor distT="0" distB="0" distL="114300" distR="114300" simplePos="0" relativeHeight="251659264" behindDoc="0" locked="0" layoutInCell="1" allowOverlap="1" wp14:anchorId="43734911" wp14:editId="7E402182">
            <wp:simplePos x="0" y="0"/>
            <wp:positionH relativeFrom="margin">
              <wp:posOffset>4273550</wp:posOffset>
            </wp:positionH>
            <wp:positionV relativeFrom="paragraph">
              <wp:posOffset>-704850</wp:posOffset>
            </wp:positionV>
            <wp:extent cx="566247" cy="659765"/>
            <wp:effectExtent l="0" t="0" r="5715" b="6985"/>
            <wp:wrapNone/>
            <wp:docPr id="1027" name="Picture 3">
              <a:extLst xmlns:a="http://schemas.openxmlformats.org/drawingml/2006/main">
                <a:ext uri="{FF2B5EF4-FFF2-40B4-BE49-F238E27FC236}">
                  <a16:creationId xmlns:a16="http://schemas.microsoft.com/office/drawing/2014/main" id="{729A5D87-39C8-4B2F-B962-35C00817D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a:extLst>
                        <a:ext uri="{FF2B5EF4-FFF2-40B4-BE49-F238E27FC236}">
                          <a16:creationId xmlns:a16="http://schemas.microsoft.com/office/drawing/2014/main" id="{729A5D87-39C8-4B2F-B962-35C00817D78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836" cy="66161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F7ECD" w:rsidRPr="008C0D9A">
        <w:rPr>
          <w:rFonts w:ascii="Tahoma" w:hAnsi="Tahoma" w:cs="Tahoma"/>
          <w:color w:val="000000"/>
          <w:sz w:val="22"/>
          <w:szCs w:val="22"/>
          <w:lang w:val="en-US"/>
        </w:rPr>
        <w:t>Do you have a communication friendly environment</w:t>
      </w:r>
      <w:r w:rsidR="00C92368" w:rsidRPr="008C0D9A">
        <w:rPr>
          <w:rFonts w:ascii="Tahoma" w:hAnsi="Tahoma" w:cs="Tahoma"/>
          <w:color w:val="000000"/>
          <w:sz w:val="22"/>
          <w:szCs w:val="22"/>
          <w:lang w:val="en-US"/>
        </w:rPr>
        <w:t xml:space="preserve"> that supports </w:t>
      </w:r>
      <w:r w:rsidR="00C92368" w:rsidRPr="008C0D9A">
        <w:rPr>
          <w:rFonts w:ascii="Tahoma" w:eastAsiaTheme="minorHAnsi" w:hAnsi="Tahoma" w:cs="Tahoma"/>
          <w:sz w:val="22"/>
          <w:szCs w:val="22"/>
          <w:lang w:eastAsia="en-US"/>
        </w:rPr>
        <w:t>children to become confident and skilled communicators?</w:t>
      </w:r>
    </w:p>
    <w:p w:rsidR="00A272D2" w:rsidRPr="008C0D9A" w:rsidRDefault="00DD7478" w:rsidP="0013105C">
      <w:pPr>
        <w:autoSpaceDE w:val="0"/>
        <w:autoSpaceDN w:val="0"/>
        <w:adjustRightInd w:val="0"/>
        <w:jc w:val="both"/>
        <w:rPr>
          <w:rFonts w:ascii="Tahoma" w:hAnsi="Tahoma" w:cs="Tahoma"/>
          <w:color w:val="000000"/>
          <w:sz w:val="22"/>
          <w:szCs w:val="22"/>
          <w:lang w:val="en-US"/>
        </w:rPr>
      </w:pPr>
      <w:r w:rsidRPr="6D89A11E">
        <w:rPr>
          <w:rFonts w:ascii="Tahoma" w:eastAsiaTheme="minorEastAsia" w:hAnsi="Tahoma" w:cs="Tahoma"/>
          <w:sz w:val="22"/>
          <w:szCs w:val="22"/>
          <w:lang w:eastAsia="en-US"/>
        </w:rPr>
        <w:t xml:space="preserve">This checklist is designed to help </w:t>
      </w:r>
      <w:proofErr w:type="gramStart"/>
      <w:r w:rsidRPr="6D89A11E">
        <w:rPr>
          <w:rFonts w:ascii="Tahoma" w:eastAsiaTheme="minorEastAsia" w:hAnsi="Tahoma" w:cs="Tahoma"/>
          <w:sz w:val="22"/>
          <w:szCs w:val="22"/>
          <w:lang w:eastAsia="en-US"/>
        </w:rPr>
        <w:t>you</w:t>
      </w:r>
      <w:proofErr w:type="gramEnd"/>
      <w:r w:rsidRPr="6D89A11E">
        <w:rPr>
          <w:rFonts w:ascii="Tahoma" w:eastAsiaTheme="minorEastAsia" w:hAnsi="Tahoma" w:cs="Tahoma"/>
          <w:sz w:val="22"/>
          <w:szCs w:val="22"/>
          <w:lang w:eastAsia="en-US"/>
        </w:rPr>
        <w:t xml:space="preserve"> and your colleagues think about the environment you provi</w:t>
      </w:r>
      <w:r w:rsidR="00C92368" w:rsidRPr="6D89A11E">
        <w:rPr>
          <w:rFonts w:ascii="Tahoma" w:eastAsiaTheme="minorEastAsia" w:hAnsi="Tahoma" w:cs="Tahoma"/>
          <w:sz w:val="22"/>
          <w:szCs w:val="22"/>
          <w:lang w:eastAsia="en-US"/>
        </w:rPr>
        <w:t>de for your children so that it</w:t>
      </w:r>
      <w:r w:rsidRPr="6D89A11E">
        <w:rPr>
          <w:rFonts w:ascii="Tahoma" w:eastAsiaTheme="minorEastAsia" w:hAnsi="Tahoma" w:cs="Tahoma"/>
          <w:sz w:val="22"/>
          <w:szCs w:val="22"/>
          <w:lang w:eastAsia="en-US"/>
        </w:rPr>
        <w:t xml:space="preserve"> is developmentally appropriate, supportive and stimulating </w:t>
      </w:r>
      <w:r w:rsidR="00C92368" w:rsidRPr="6D89A11E">
        <w:rPr>
          <w:rFonts w:ascii="Tahoma" w:eastAsiaTheme="minorEastAsia" w:hAnsi="Tahoma" w:cs="Tahoma"/>
          <w:sz w:val="22"/>
          <w:szCs w:val="22"/>
          <w:lang w:eastAsia="en-US"/>
        </w:rPr>
        <w:t xml:space="preserve">and a place </w:t>
      </w:r>
      <w:r w:rsidRPr="6D89A11E">
        <w:rPr>
          <w:rFonts w:ascii="Tahoma" w:eastAsiaTheme="minorEastAsia" w:hAnsi="Tahoma" w:cs="Tahoma"/>
          <w:sz w:val="22"/>
          <w:szCs w:val="22"/>
          <w:lang w:eastAsia="en-US"/>
        </w:rPr>
        <w:t>where children can enjoy experimenting with communication, language and literacy.</w:t>
      </w:r>
      <w:r w:rsidR="3BC83B18" w:rsidRPr="6D89A11E">
        <w:rPr>
          <w:rFonts w:ascii="Tahoma" w:eastAsiaTheme="minorEastAsia" w:hAnsi="Tahoma" w:cs="Tahoma"/>
          <w:sz w:val="22"/>
          <w:szCs w:val="22"/>
          <w:lang w:eastAsia="en-US"/>
        </w:rPr>
        <w:t xml:space="preserve"> </w:t>
      </w:r>
      <w:r w:rsidR="00BF7ECD" w:rsidRPr="6D89A11E">
        <w:rPr>
          <w:rFonts w:ascii="Tahoma" w:hAnsi="Tahoma" w:cs="Tahoma"/>
          <w:color w:val="000000" w:themeColor="text1"/>
          <w:sz w:val="22"/>
          <w:szCs w:val="22"/>
          <w:lang w:val="en-US"/>
        </w:rPr>
        <w:t>Does your</w:t>
      </w:r>
      <w:r w:rsidR="006C07F3" w:rsidRPr="6D89A11E">
        <w:rPr>
          <w:rFonts w:ascii="Tahoma" w:hAnsi="Tahoma" w:cs="Tahoma"/>
          <w:color w:val="000000" w:themeColor="text1"/>
          <w:sz w:val="22"/>
          <w:szCs w:val="22"/>
          <w:lang w:val="en-US"/>
        </w:rPr>
        <w:t xml:space="preserve"> setting provide a learning environment which supports children’s speech, language and commun</w:t>
      </w:r>
      <w:r w:rsidR="00BF7ECD" w:rsidRPr="6D89A11E">
        <w:rPr>
          <w:rFonts w:ascii="Tahoma" w:hAnsi="Tahoma" w:cs="Tahoma"/>
          <w:color w:val="000000" w:themeColor="text1"/>
          <w:sz w:val="22"/>
          <w:szCs w:val="22"/>
          <w:lang w:val="en-US"/>
        </w:rPr>
        <w:t xml:space="preserve">ication development </w:t>
      </w:r>
      <w:r w:rsidR="00A21EED" w:rsidRPr="6D89A11E">
        <w:rPr>
          <w:rFonts w:ascii="Tahoma" w:hAnsi="Tahoma" w:cs="Tahoma"/>
          <w:color w:val="000000" w:themeColor="text1"/>
          <w:sz w:val="22"/>
          <w:szCs w:val="22"/>
          <w:lang w:val="en-US"/>
        </w:rPr>
        <w:t>that</w:t>
      </w:r>
      <w:r w:rsidR="00BF7ECD" w:rsidRPr="6D89A11E">
        <w:rPr>
          <w:rFonts w:ascii="Tahoma" w:hAnsi="Tahoma" w:cs="Tahoma"/>
          <w:color w:val="000000" w:themeColor="text1"/>
          <w:sz w:val="22"/>
          <w:szCs w:val="22"/>
          <w:lang w:val="en-US"/>
        </w:rPr>
        <w:t xml:space="preserve"> </w:t>
      </w:r>
      <w:r w:rsidR="004A5205" w:rsidRPr="6D89A11E">
        <w:rPr>
          <w:rFonts w:ascii="Tahoma" w:hAnsi="Tahoma" w:cs="Tahoma"/>
          <w:color w:val="000000" w:themeColor="text1"/>
          <w:sz w:val="22"/>
          <w:szCs w:val="22"/>
          <w:lang w:val="en-US"/>
        </w:rPr>
        <w:t xml:space="preserve">includes: </w:t>
      </w:r>
    </w:p>
    <w:p w:rsidR="00760B87" w:rsidRPr="0013105C" w:rsidRDefault="00760B87" w:rsidP="0013105C">
      <w:pPr>
        <w:autoSpaceDE w:val="0"/>
        <w:autoSpaceDN w:val="0"/>
        <w:adjustRightInd w:val="0"/>
        <w:jc w:val="both"/>
        <w:rPr>
          <w:rFonts w:ascii="Tahoma" w:hAnsi="Tahoma" w:cs="Tahoma"/>
          <w:color w:val="000000"/>
          <w:lang w:val="en-US"/>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3041"/>
        <w:gridCol w:w="1919"/>
        <w:gridCol w:w="1860"/>
        <w:gridCol w:w="1904"/>
      </w:tblGrid>
      <w:tr w:rsidR="008C0D9A" w:rsidRPr="00525707" w:rsidTr="1771E5FA">
        <w:trPr>
          <w:trHeight w:val="1497"/>
        </w:trPr>
        <w:tc>
          <w:tcPr>
            <w:tcW w:w="9630" w:type="dxa"/>
            <w:gridSpan w:val="2"/>
            <w:shd w:val="clear" w:color="auto" w:fill="B8CCE4" w:themeFill="accent1" w:themeFillTint="66"/>
          </w:tcPr>
          <w:p w:rsidR="008C0D9A" w:rsidRPr="0013105C" w:rsidRDefault="008C0D9A" w:rsidP="008C0D9A">
            <w:pPr>
              <w:autoSpaceDE w:val="0"/>
              <w:autoSpaceDN w:val="0"/>
              <w:adjustRightInd w:val="0"/>
              <w:jc w:val="center"/>
              <w:rPr>
                <w:rFonts w:ascii="Tahoma" w:hAnsi="Tahoma" w:cs="Tahoma"/>
                <w:color w:val="000000"/>
                <w:sz w:val="20"/>
                <w:szCs w:val="20"/>
                <w:lang w:val="en-US"/>
              </w:rPr>
            </w:pPr>
            <w:r w:rsidRPr="00760B87">
              <w:rPr>
                <w:rFonts w:ascii="Tahoma" w:hAnsi="Tahoma" w:cs="Tahoma"/>
                <w:b/>
                <w:bCs/>
                <w:sz w:val="32"/>
              </w:rPr>
              <w:t>Communication Friendly Environment checklist</w:t>
            </w:r>
          </w:p>
        </w:tc>
        <w:tc>
          <w:tcPr>
            <w:tcW w:w="1920" w:type="dxa"/>
            <w:shd w:val="clear" w:color="auto" w:fill="D9D9D9" w:themeFill="background1" w:themeFillShade="D9"/>
          </w:tcPr>
          <w:p w:rsidR="008C0D9A" w:rsidRDefault="008C0D9A" w:rsidP="00424CBF">
            <w:pPr>
              <w:autoSpaceDE w:val="0"/>
              <w:autoSpaceDN w:val="0"/>
              <w:adjustRightInd w:val="0"/>
              <w:jc w:val="center"/>
              <w:rPr>
                <w:rFonts w:ascii="Tahoma" w:hAnsi="Tahoma" w:cs="Tahoma"/>
                <w:b/>
                <w:color w:val="FF0000"/>
                <w:sz w:val="28"/>
                <w:szCs w:val="18"/>
                <w:lang w:val="en-US"/>
              </w:rPr>
            </w:pPr>
            <w:r w:rsidRPr="0013105C">
              <w:rPr>
                <w:rFonts w:ascii="Tahoma" w:hAnsi="Tahoma" w:cs="Tahoma"/>
                <w:b/>
                <w:color w:val="FF0000"/>
                <w:sz w:val="28"/>
                <w:szCs w:val="18"/>
                <w:lang w:val="en-US"/>
              </w:rPr>
              <w:t>RED</w:t>
            </w:r>
          </w:p>
          <w:p w:rsidR="008C0D9A" w:rsidRPr="0013105C" w:rsidRDefault="008C0D9A" w:rsidP="00424CBF">
            <w:pPr>
              <w:autoSpaceDE w:val="0"/>
              <w:autoSpaceDN w:val="0"/>
              <w:adjustRightInd w:val="0"/>
              <w:jc w:val="center"/>
              <w:rPr>
                <w:rFonts w:ascii="Tahoma" w:hAnsi="Tahoma" w:cs="Tahoma"/>
                <w:b/>
                <w:color w:val="FF0000"/>
                <w:sz w:val="28"/>
                <w:szCs w:val="18"/>
                <w:lang w:val="en-US"/>
              </w:rPr>
            </w:pPr>
            <w:r w:rsidRPr="008C0D9A">
              <w:rPr>
                <w:rFonts w:ascii="Tahoma" w:hAnsi="Tahoma" w:cs="Tahoma"/>
                <w:b/>
                <w:sz w:val="18"/>
                <w:szCs w:val="22"/>
              </w:rPr>
              <w:t xml:space="preserve">We don’t have this in place at all. </w:t>
            </w:r>
          </w:p>
        </w:tc>
        <w:tc>
          <w:tcPr>
            <w:tcW w:w="1860" w:type="dxa"/>
            <w:shd w:val="clear" w:color="auto" w:fill="D9D9D9" w:themeFill="background1" w:themeFillShade="D9"/>
          </w:tcPr>
          <w:p w:rsidR="008C0D9A" w:rsidRPr="009F580C" w:rsidRDefault="008C0D9A" w:rsidP="00424CBF">
            <w:pPr>
              <w:autoSpaceDE w:val="0"/>
              <w:autoSpaceDN w:val="0"/>
              <w:adjustRightInd w:val="0"/>
              <w:jc w:val="center"/>
              <w:rPr>
                <w:rFonts w:ascii="Tahoma" w:hAnsi="Tahoma" w:cs="Tahoma"/>
                <w:b/>
                <w:color w:val="FFC000"/>
                <w:sz w:val="28"/>
                <w:szCs w:val="18"/>
                <w:lang w:val="en-US"/>
              </w:rPr>
            </w:pPr>
            <w:r w:rsidRPr="009F580C">
              <w:rPr>
                <w:rFonts w:ascii="Tahoma" w:hAnsi="Tahoma" w:cs="Tahoma"/>
                <w:b/>
                <w:color w:val="FFC000"/>
                <w:sz w:val="28"/>
                <w:szCs w:val="18"/>
                <w:lang w:val="en-US"/>
              </w:rPr>
              <w:t>AMBER</w:t>
            </w:r>
          </w:p>
          <w:p w:rsidR="008C0D9A" w:rsidRPr="009F580C" w:rsidRDefault="008C0D9A" w:rsidP="0013105C">
            <w:pPr>
              <w:pStyle w:val="Default"/>
              <w:jc w:val="center"/>
              <w:rPr>
                <w:rFonts w:ascii="Tahoma" w:hAnsi="Tahoma" w:cs="Tahoma"/>
                <w:b/>
                <w:color w:val="FFC000"/>
                <w:sz w:val="28"/>
                <w:szCs w:val="18"/>
                <w:lang w:val="en-US"/>
              </w:rPr>
            </w:pPr>
            <w:r w:rsidRPr="008C0D9A">
              <w:rPr>
                <w:rFonts w:ascii="Tahoma" w:hAnsi="Tahoma" w:cs="Tahoma"/>
                <w:b/>
                <w:sz w:val="16"/>
                <w:szCs w:val="20"/>
              </w:rPr>
              <w:t>In place but not embedded; not everyone aware of it; evidence of effectiveness not known</w:t>
            </w:r>
          </w:p>
        </w:tc>
        <w:tc>
          <w:tcPr>
            <w:tcW w:w="1899" w:type="dxa"/>
            <w:shd w:val="clear" w:color="auto" w:fill="D9D9D9" w:themeFill="background1" w:themeFillShade="D9"/>
          </w:tcPr>
          <w:p w:rsidR="008C0D9A" w:rsidRDefault="008C0D9A" w:rsidP="00424CBF">
            <w:pPr>
              <w:autoSpaceDE w:val="0"/>
              <w:autoSpaceDN w:val="0"/>
              <w:adjustRightInd w:val="0"/>
              <w:jc w:val="center"/>
              <w:rPr>
                <w:rFonts w:ascii="Tahoma" w:hAnsi="Tahoma" w:cs="Tahoma"/>
                <w:b/>
                <w:color w:val="00B050"/>
                <w:sz w:val="28"/>
                <w:szCs w:val="18"/>
                <w:lang w:val="en-US"/>
              </w:rPr>
            </w:pPr>
            <w:r w:rsidRPr="0013105C">
              <w:rPr>
                <w:rFonts w:ascii="Tahoma" w:hAnsi="Tahoma" w:cs="Tahoma"/>
                <w:b/>
                <w:color w:val="00B050"/>
                <w:sz w:val="28"/>
                <w:szCs w:val="18"/>
                <w:lang w:val="en-US"/>
              </w:rPr>
              <w:t>GREEN</w:t>
            </w:r>
          </w:p>
          <w:p w:rsidR="008C0D9A" w:rsidRPr="0013105C" w:rsidRDefault="008C0D9A" w:rsidP="00424CBF">
            <w:pPr>
              <w:autoSpaceDE w:val="0"/>
              <w:autoSpaceDN w:val="0"/>
              <w:adjustRightInd w:val="0"/>
              <w:jc w:val="center"/>
              <w:rPr>
                <w:rFonts w:ascii="Tahoma" w:hAnsi="Tahoma" w:cs="Tahoma"/>
                <w:b/>
                <w:color w:val="00B050"/>
                <w:sz w:val="28"/>
                <w:szCs w:val="18"/>
                <w:lang w:val="en-US"/>
              </w:rPr>
            </w:pPr>
            <w:r w:rsidRPr="008C0D9A">
              <w:rPr>
                <w:rFonts w:ascii="Tahoma" w:hAnsi="Tahoma" w:cs="Tahoma"/>
                <w:b/>
                <w:sz w:val="18"/>
                <w:szCs w:val="22"/>
              </w:rPr>
              <w:t>Robustly in place; clear evidence of impact</w:t>
            </w:r>
          </w:p>
        </w:tc>
      </w:tr>
      <w:tr w:rsidR="006C07F3" w:rsidRPr="0013105C" w:rsidTr="1771E5FA">
        <w:tc>
          <w:tcPr>
            <w:tcW w:w="9630" w:type="dxa"/>
            <w:gridSpan w:val="2"/>
          </w:tcPr>
          <w:p w:rsidR="00525707" w:rsidRPr="0013105C" w:rsidRDefault="006C07F3" w:rsidP="00525707">
            <w:pPr>
              <w:pStyle w:val="ListParagraph"/>
              <w:numPr>
                <w:ilvl w:val="0"/>
                <w:numId w:val="15"/>
              </w:numPr>
              <w:autoSpaceDE w:val="0"/>
              <w:autoSpaceDN w:val="0"/>
              <w:adjustRightInd w:val="0"/>
              <w:rPr>
                <w:rFonts w:ascii="Tahoma" w:hAnsi="Tahoma" w:cs="Tahoma"/>
                <w:b/>
                <w:color w:val="000000"/>
                <w:sz w:val="20"/>
                <w:szCs w:val="20"/>
                <w:lang w:val="en-US" w:eastAsia="en-US"/>
              </w:rPr>
            </w:pPr>
            <w:r w:rsidRPr="0013105C">
              <w:rPr>
                <w:rFonts w:ascii="Tahoma" w:hAnsi="Tahoma" w:cs="Tahoma"/>
                <w:b/>
                <w:color w:val="000000"/>
                <w:sz w:val="20"/>
                <w:szCs w:val="20"/>
                <w:lang w:val="en-US" w:eastAsia="en-US"/>
              </w:rPr>
              <w:t xml:space="preserve">Displays that </w:t>
            </w:r>
            <w:r w:rsidR="00A21EED" w:rsidRPr="0013105C">
              <w:rPr>
                <w:rFonts w:ascii="Tahoma" w:hAnsi="Tahoma" w:cs="Tahoma"/>
                <w:b/>
                <w:color w:val="000000"/>
                <w:sz w:val="20"/>
                <w:szCs w:val="20"/>
                <w:lang w:val="en-US" w:eastAsia="en-US"/>
              </w:rPr>
              <w:t xml:space="preserve">are of interest/topical so that </w:t>
            </w:r>
            <w:r w:rsidRPr="0013105C">
              <w:rPr>
                <w:rFonts w:ascii="Tahoma" w:hAnsi="Tahoma" w:cs="Tahoma"/>
                <w:b/>
                <w:color w:val="000000"/>
                <w:sz w:val="20"/>
                <w:szCs w:val="20"/>
                <w:lang w:val="en-US" w:eastAsia="en-US"/>
              </w:rPr>
              <w:t>children want to talk about</w:t>
            </w:r>
            <w:r w:rsidR="00594D7F" w:rsidRPr="0013105C">
              <w:rPr>
                <w:rFonts w:ascii="Tahoma" w:hAnsi="Tahoma" w:cs="Tahoma"/>
                <w:b/>
                <w:color w:val="000000"/>
                <w:sz w:val="20"/>
                <w:szCs w:val="20"/>
                <w:lang w:val="en-US" w:eastAsia="en-US"/>
              </w:rPr>
              <w:t xml:space="preserve"> them</w:t>
            </w:r>
          </w:p>
          <w:p w:rsidR="006C07F3" w:rsidRPr="0013105C" w:rsidRDefault="00213C16" w:rsidP="156F4E48">
            <w:pPr>
              <w:autoSpaceDE w:val="0"/>
              <w:autoSpaceDN w:val="0"/>
              <w:adjustRightInd w:val="0"/>
              <w:rPr>
                <w:rFonts w:ascii="Tahoma" w:eastAsiaTheme="minorEastAsia" w:hAnsi="Tahoma" w:cs="Tahoma"/>
                <w:i/>
                <w:iCs/>
                <w:sz w:val="20"/>
                <w:szCs w:val="20"/>
                <w:lang w:eastAsia="en-US"/>
              </w:rPr>
            </w:pPr>
            <w:r w:rsidRPr="156F4E48">
              <w:rPr>
                <w:rFonts w:ascii="Tahoma" w:hAnsi="Tahoma" w:cs="Tahoma"/>
                <w:i/>
                <w:iCs/>
                <w:color w:val="000000" w:themeColor="text1"/>
                <w:sz w:val="20"/>
                <w:szCs w:val="20"/>
                <w:lang w:val="en-US" w:eastAsia="en-US"/>
              </w:rPr>
              <w:t>Use a plain background so the display</w:t>
            </w:r>
            <w:r w:rsidR="00394BC1" w:rsidRPr="156F4E48">
              <w:rPr>
                <w:rFonts w:ascii="Tahoma" w:hAnsi="Tahoma" w:cs="Tahoma"/>
                <w:i/>
                <w:iCs/>
                <w:color w:val="000000" w:themeColor="text1"/>
                <w:sz w:val="20"/>
                <w:szCs w:val="20"/>
                <w:lang w:val="en-US" w:eastAsia="en-US"/>
              </w:rPr>
              <w:t>s are</w:t>
            </w:r>
            <w:r w:rsidRPr="156F4E48">
              <w:rPr>
                <w:rFonts w:ascii="Tahoma" w:hAnsi="Tahoma" w:cs="Tahoma"/>
                <w:i/>
                <w:iCs/>
                <w:color w:val="000000" w:themeColor="text1"/>
                <w:sz w:val="20"/>
                <w:szCs w:val="20"/>
                <w:lang w:val="en-US" w:eastAsia="en-US"/>
              </w:rPr>
              <w:t xml:space="preserve"> the </w:t>
            </w:r>
            <w:proofErr w:type="gramStart"/>
            <w:r w:rsidRPr="156F4E48">
              <w:rPr>
                <w:rFonts w:ascii="Tahoma" w:hAnsi="Tahoma" w:cs="Tahoma"/>
                <w:i/>
                <w:iCs/>
                <w:color w:val="000000" w:themeColor="text1"/>
                <w:sz w:val="20"/>
                <w:szCs w:val="20"/>
                <w:lang w:val="en-US" w:eastAsia="en-US"/>
              </w:rPr>
              <w:t>main focus</w:t>
            </w:r>
            <w:proofErr w:type="gramEnd"/>
            <w:r w:rsidRPr="156F4E48">
              <w:rPr>
                <w:rFonts w:ascii="Tahoma" w:hAnsi="Tahoma" w:cs="Tahoma"/>
                <w:i/>
                <w:iCs/>
                <w:color w:val="000000" w:themeColor="text1"/>
                <w:sz w:val="20"/>
                <w:szCs w:val="20"/>
                <w:lang w:val="en-US" w:eastAsia="en-US"/>
              </w:rPr>
              <w:t xml:space="preserve"> of attention</w:t>
            </w:r>
            <w:r w:rsidR="00AB35EA" w:rsidRPr="156F4E48">
              <w:rPr>
                <w:rFonts w:ascii="Tahoma" w:hAnsi="Tahoma" w:cs="Tahoma"/>
                <w:i/>
                <w:iCs/>
                <w:color w:val="000000" w:themeColor="text1"/>
                <w:sz w:val="20"/>
                <w:szCs w:val="20"/>
                <w:lang w:val="en-US" w:eastAsia="en-US"/>
              </w:rPr>
              <w:t xml:space="preserve"> and </w:t>
            </w:r>
            <w:r w:rsidR="00394BC1" w:rsidRPr="156F4E48">
              <w:rPr>
                <w:rFonts w:ascii="Tahoma" w:hAnsi="Tahoma" w:cs="Tahoma"/>
                <w:i/>
                <w:iCs/>
                <w:color w:val="000000" w:themeColor="text1"/>
                <w:sz w:val="20"/>
                <w:szCs w:val="20"/>
                <w:lang w:val="en-US" w:eastAsia="en-US"/>
              </w:rPr>
              <w:t>are</w:t>
            </w:r>
            <w:r w:rsidR="00AB35EA" w:rsidRPr="156F4E48">
              <w:rPr>
                <w:rFonts w:ascii="Tahoma" w:hAnsi="Tahoma" w:cs="Tahoma"/>
                <w:i/>
                <w:iCs/>
                <w:color w:val="000000" w:themeColor="text1"/>
                <w:sz w:val="20"/>
                <w:szCs w:val="20"/>
                <w:lang w:val="en-US" w:eastAsia="en-US"/>
              </w:rPr>
              <w:t xml:space="preserve"> at child </w:t>
            </w:r>
            <w:r w:rsidR="000D4E33" w:rsidRPr="156F4E48">
              <w:rPr>
                <w:rFonts w:ascii="Tahoma" w:hAnsi="Tahoma" w:cs="Tahoma"/>
                <w:i/>
                <w:iCs/>
                <w:color w:val="000000" w:themeColor="text1"/>
                <w:sz w:val="20"/>
                <w:szCs w:val="20"/>
                <w:lang w:val="en-US" w:eastAsia="en-US"/>
              </w:rPr>
              <w:t>height.</w:t>
            </w:r>
            <w:r w:rsidR="000D4E33" w:rsidRPr="156F4E48">
              <w:rPr>
                <w:rFonts w:ascii="Tahoma" w:eastAsiaTheme="minorEastAsia" w:hAnsi="Tahoma" w:cs="Tahoma"/>
                <w:i/>
                <w:iCs/>
                <w:sz w:val="20"/>
                <w:szCs w:val="20"/>
                <w:lang w:eastAsia="en-US"/>
              </w:rPr>
              <w:t xml:space="preserve"> If</w:t>
            </w:r>
            <w:r w:rsidR="00A70F72" w:rsidRPr="156F4E48">
              <w:rPr>
                <w:rFonts w:ascii="Tahoma" w:eastAsiaTheme="minorEastAsia" w:hAnsi="Tahoma" w:cs="Tahoma"/>
                <w:i/>
                <w:iCs/>
                <w:sz w:val="20"/>
                <w:szCs w:val="20"/>
                <w:lang w:eastAsia="en-US"/>
              </w:rPr>
              <w:t xml:space="preserve"> the children have the opportunity to help with a </w:t>
            </w:r>
            <w:proofErr w:type="gramStart"/>
            <w:r w:rsidR="00A70F72" w:rsidRPr="156F4E48">
              <w:rPr>
                <w:rFonts w:ascii="Tahoma" w:eastAsiaTheme="minorEastAsia" w:hAnsi="Tahoma" w:cs="Tahoma"/>
                <w:i/>
                <w:iCs/>
                <w:sz w:val="20"/>
                <w:szCs w:val="20"/>
                <w:lang w:eastAsia="en-US"/>
              </w:rPr>
              <w:t>display</w:t>
            </w:r>
            <w:proofErr w:type="gramEnd"/>
            <w:r w:rsidR="00A70F72" w:rsidRPr="156F4E48">
              <w:rPr>
                <w:rFonts w:ascii="Tahoma" w:eastAsiaTheme="minorEastAsia" w:hAnsi="Tahoma" w:cs="Tahoma"/>
                <w:i/>
                <w:iCs/>
                <w:sz w:val="20"/>
                <w:szCs w:val="20"/>
                <w:lang w:eastAsia="en-US"/>
              </w:rPr>
              <w:t xml:space="preserve"> they are more likely to talk about it</w:t>
            </w:r>
            <w:r w:rsidR="025AD145" w:rsidRPr="156F4E48">
              <w:rPr>
                <w:rFonts w:ascii="Tahoma" w:eastAsiaTheme="minorEastAsia" w:hAnsi="Tahoma" w:cs="Tahoma"/>
                <w:i/>
                <w:iCs/>
                <w:sz w:val="20"/>
                <w:szCs w:val="20"/>
                <w:lang w:eastAsia="en-US"/>
              </w:rPr>
              <w:t xml:space="preserve">. </w:t>
            </w:r>
            <w:r w:rsidR="74AE6848" w:rsidRPr="156F4E48">
              <w:rPr>
                <w:rFonts w:ascii="Tahoma" w:eastAsia="Tahoma" w:hAnsi="Tahoma" w:cs="Tahoma"/>
                <w:sz w:val="20"/>
                <w:szCs w:val="20"/>
              </w:rPr>
              <w:t xml:space="preserve">Displays are used throughout school or setting to support learning </w:t>
            </w:r>
            <w:r w:rsidR="025AD145" w:rsidRPr="156F4E48">
              <w:rPr>
                <w:rFonts w:ascii="Tahoma" w:eastAsiaTheme="minorEastAsia" w:hAnsi="Tahoma" w:cs="Tahoma"/>
                <w:i/>
                <w:iCs/>
                <w:sz w:val="20"/>
                <w:szCs w:val="20"/>
                <w:lang w:eastAsia="en-US"/>
              </w:rPr>
              <w:t xml:space="preserve">Consider </w:t>
            </w:r>
            <w:r w:rsidR="33ED8C25" w:rsidRPr="156F4E48">
              <w:rPr>
                <w:rFonts w:ascii="Tahoma" w:eastAsiaTheme="minorEastAsia" w:hAnsi="Tahoma" w:cs="Tahoma"/>
                <w:i/>
                <w:iCs/>
                <w:sz w:val="20"/>
                <w:szCs w:val="20"/>
                <w:lang w:eastAsia="en-US"/>
              </w:rPr>
              <w:t>light</w:t>
            </w:r>
            <w:r w:rsidR="025AD145" w:rsidRPr="156F4E48">
              <w:rPr>
                <w:rFonts w:ascii="Tahoma" w:eastAsiaTheme="minorEastAsia" w:hAnsi="Tahoma" w:cs="Tahoma"/>
                <w:i/>
                <w:iCs/>
                <w:sz w:val="20"/>
                <w:szCs w:val="20"/>
                <w:lang w:eastAsia="en-US"/>
              </w:rPr>
              <w:t>, sound, layout and temperature.</w:t>
            </w:r>
            <w:r w:rsidR="7DC75606" w:rsidRPr="156F4E48">
              <w:rPr>
                <w:rFonts w:ascii="Tahoma" w:eastAsiaTheme="minorEastAsia" w:hAnsi="Tahoma" w:cs="Tahoma"/>
                <w:i/>
                <w:iCs/>
                <w:sz w:val="20"/>
                <w:szCs w:val="20"/>
                <w:lang w:eastAsia="en-US"/>
              </w:rPr>
              <w:t xml:space="preserve"> </w:t>
            </w:r>
            <w:r w:rsidR="2241831E" w:rsidRPr="156F4E48">
              <w:rPr>
                <w:rFonts w:ascii="Tahoma" w:eastAsiaTheme="minorEastAsia" w:hAnsi="Tahoma" w:cs="Tahoma"/>
                <w:i/>
                <w:iCs/>
                <w:sz w:val="20"/>
                <w:szCs w:val="20"/>
                <w:lang w:eastAsia="en-US"/>
              </w:rPr>
              <w:t>Visual distractions.</w:t>
            </w:r>
            <w:r w:rsidR="7DC75606" w:rsidRPr="156F4E48">
              <w:rPr>
                <w:rFonts w:ascii="Tahoma" w:eastAsiaTheme="minorEastAsia" w:hAnsi="Tahoma" w:cs="Tahoma"/>
                <w:i/>
                <w:iCs/>
                <w:sz w:val="20"/>
                <w:szCs w:val="20"/>
                <w:lang w:eastAsia="en-US"/>
              </w:rPr>
              <w:t xml:space="preserve"> </w:t>
            </w:r>
          </w:p>
        </w:tc>
        <w:tc>
          <w:tcPr>
            <w:tcW w:w="1920" w:type="dxa"/>
          </w:tcPr>
          <w:p w:rsidR="006C07F3" w:rsidRPr="0013105C" w:rsidRDefault="006C07F3" w:rsidP="006F2B51">
            <w:pPr>
              <w:autoSpaceDE w:val="0"/>
              <w:autoSpaceDN w:val="0"/>
              <w:adjustRightInd w:val="0"/>
              <w:rPr>
                <w:rFonts w:ascii="Tahoma" w:hAnsi="Tahoma" w:cs="Tahoma"/>
                <w:color w:val="000000"/>
                <w:sz w:val="22"/>
                <w:szCs w:val="20"/>
                <w:lang w:val="en-US"/>
              </w:rPr>
            </w:pPr>
          </w:p>
        </w:tc>
        <w:tc>
          <w:tcPr>
            <w:tcW w:w="1860" w:type="dxa"/>
          </w:tcPr>
          <w:p w:rsidR="006C07F3" w:rsidRPr="0013105C" w:rsidRDefault="006C07F3" w:rsidP="01857E3F">
            <w:pPr>
              <w:autoSpaceDE w:val="0"/>
              <w:autoSpaceDN w:val="0"/>
              <w:adjustRightInd w:val="0"/>
              <w:rPr>
                <w:rFonts w:ascii="Tahoma" w:hAnsi="Tahoma" w:cs="Tahoma"/>
                <w:color w:val="000000"/>
                <w:sz w:val="22"/>
                <w:szCs w:val="22"/>
              </w:rPr>
            </w:pPr>
          </w:p>
        </w:tc>
        <w:tc>
          <w:tcPr>
            <w:tcW w:w="1899" w:type="dxa"/>
          </w:tcPr>
          <w:p w:rsidR="006C07F3" w:rsidRPr="0013105C" w:rsidRDefault="006C07F3" w:rsidP="01857E3F">
            <w:pPr>
              <w:rPr>
                <w:rFonts w:ascii="Tahoma" w:hAnsi="Tahoma" w:cs="Tahoma"/>
                <w:color w:val="000000" w:themeColor="text1"/>
                <w:sz w:val="22"/>
                <w:szCs w:val="22"/>
              </w:rPr>
            </w:pPr>
          </w:p>
        </w:tc>
      </w:tr>
      <w:tr w:rsidR="156F4E48" w:rsidTr="1771E5FA">
        <w:trPr>
          <w:trHeight w:val="300"/>
        </w:trPr>
        <w:tc>
          <w:tcPr>
            <w:tcW w:w="9630" w:type="dxa"/>
            <w:gridSpan w:val="2"/>
          </w:tcPr>
          <w:p w:rsidR="21191C91" w:rsidRDefault="21191C91" w:rsidP="156F4E48">
            <w:pPr>
              <w:pStyle w:val="ListParagraph"/>
              <w:numPr>
                <w:ilvl w:val="0"/>
                <w:numId w:val="15"/>
              </w:numPr>
              <w:rPr>
                <w:rFonts w:ascii="Tahoma" w:eastAsia="Tahoma" w:hAnsi="Tahoma" w:cs="Tahoma"/>
                <w:sz w:val="20"/>
                <w:szCs w:val="20"/>
                <w:lang w:val="en-US"/>
              </w:rPr>
            </w:pPr>
            <w:r w:rsidRPr="156F4E48">
              <w:rPr>
                <w:rFonts w:ascii="Tahoma" w:eastAsia="Tahoma" w:hAnsi="Tahoma" w:cs="Tahoma"/>
                <w:b/>
                <w:bCs/>
                <w:sz w:val="20"/>
                <w:szCs w:val="20"/>
                <w:lang w:val="en-US"/>
              </w:rPr>
              <w:t>Routines</w:t>
            </w:r>
            <w:r w:rsidRPr="156F4E48">
              <w:rPr>
                <w:rFonts w:ascii="Tahoma" w:eastAsia="Tahoma" w:hAnsi="Tahoma" w:cs="Tahoma"/>
                <w:sz w:val="20"/>
                <w:szCs w:val="20"/>
                <w:lang w:val="en-US"/>
              </w:rPr>
              <w:t xml:space="preserve">: </w:t>
            </w:r>
            <w:r w:rsidR="69FB5667" w:rsidRPr="156F4E48">
              <w:rPr>
                <w:rFonts w:ascii="Tahoma" w:eastAsia="Tahoma" w:hAnsi="Tahoma" w:cs="Tahoma"/>
                <w:i/>
                <w:iCs/>
                <w:sz w:val="20"/>
                <w:szCs w:val="20"/>
                <w:lang w:val="en-US"/>
              </w:rPr>
              <w:t>Are children aware of rules and expectations? Do they know daily routines; could these be supported visually? Are children given opportunities within lessons to say when they don’t understand? Are they explicitly taught how to listen, how to work together in groups? Are there opportunities for children to interact and use language in different situations, with different people at an appropriate level?</w:t>
            </w:r>
          </w:p>
        </w:tc>
        <w:tc>
          <w:tcPr>
            <w:tcW w:w="1920" w:type="dxa"/>
          </w:tcPr>
          <w:p w:rsidR="156F4E48" w:rsidRDefault="156F4E48" w:rsidP="156F4E48">
            <w:pPr>
              <w:rPr>
                <w:rFonts w:ascii="Tahoma" w:hAnsi="Tahoma" w:cs="Tahoma"/>
                <w:color w:val="000000" w:themeColor="text1"/>
                <w:sz w:val="22"/>
                <w:szCs w:val="22"/>
                <w:lang w:val="en-US"/>
              </w:rPr>
            </w:pPr>
          </w:p>
        </w:tc>
        <w:tc>
          <w:tcPr>
            <w:tcW w:w="1860" w:type="dxa"/>
          </w:tcPr>
          <w:p w:rsidR="156F4E48" w:rsidRDefault="156F4E48" w:rsidP="156F4E48">
            <w:pPr>
              <w:rPr>
                <w:rFonts w:ascii="Tahoma" w:hAnsi="Tahoma" w:cs="Tahoma"/>
                <w:color w:val="000000" w:themeColor="text1"/>
                <w:sz w:val="22"/>
                <w:szCs w:val="22"/>
                <w:lang w:val="en-US"/>
              </w:rPr>
            </w:pPr>
          </w:p>
        </w:tc>
        <w:tc>
          <w:tcPr>
            <w:tcW w:w="1899" w:type="dxa"/>
          </w:tcPr>
          <w:p w:rsidR="156F4E48" w:rsidRDefault="156F4E48" w:rsidP="156F4E48">
            <w:pPr>
              <w:rPr>
                <w:rFonts w:ascii="Tahoma" w:hAnsi="Tahoma" w:cs="Tahoma"/>
                <w:color w:val="000000" w:themeColor="text1"/>
                <w:sz w:val="22"/>
                <w:szCs w:val="22"/>
                <w:lang w:val="en-US"/>
              </w:rPr>
            </w:pPr>
          </w:p>
        </w:tc>
      </w:tr>
      <w:tr w:rsidR="006C07F3" w:rsidRPr="0013105C" w:rsidTr="1771E5FA">
        <w:tc>
          <w:tcPr>
            <w:tcW w:w="9630" w:type="dxa"/>
            <w:gridSpan w:val="2"/>
          </w:tcPr>
          <w:p w:rsidR="00525707" w:rsidRPr="0013105C" w:rsidRDefault="3F28F151" w:rsidP="61618A1B">
            <w:pPr>
              <w:pStyle w:val="ListParagraph"/>
              <w:numPr>
                <w:ilvl w:val="0"/>
                <w:numId w:val="15"/>
              </w:numPr>
              <w:autoSpaceDE w:val="0"/>
              <w:autoSpaceDN w:val="0"/>
              <w:adjustRightInd w:val="0"/>
              <w:rPr>
                <w:rFonts w:ascii="Tahoma" w:hAnsi="Tahoma" w:cs="Tahoma"/>
                <w:b/>
                <w:bCs/>
                <w:color w:val="000000"/>
                <w:sz w:val="20"/>
                <w:szCs w:val="20"/>
                <w:lang w:val="en-US" w:eastAsia="en-US"/>
              </w:rPr>
            </w:pPr>
            <w:r w:rsidRPr="61618A1B">
              <w:rPr>
                <w:rFonts w:ascii="Tahoma" w:hAnsi="Tahoma" w:cs="Tahoma"/>
                <w:b/>
                <w:bCs/>
                <w:color w:val="000000" w:themeColor="text1"/>
                <w:sz w:val="20"/>
                <w:szCs w:val="20"/>
                <w:lang w:val="en-US" w:eastAsia="en-US"/>
              </w:rPr>
              <w:t>R</w:t>
            </w:r>
            <w:r w:rsidR="006C07F3" w:rsidRPr="61618A1B">
              <w:rPr>
                <w:rFonts w:ascii="Tahoma" w:hAnsi="Tahoma" w:cs="Tahoma"/>
                <w:b/>
                <w:bCs/>
                <w:color w:val="000000" w:themeColor="text1"/>
                <w:sz w:val="20"/>
                <w:szCs w:val="20"/>
                <w:lang w:val="en-US" w:eastAsia="en-US"/>
              </w:rPr>
              <w:t>esources at child height so that children can reach them</w:t>
            </w:r>
          </w:p>
          <w:p w:rsidR="006C07F3" w:rsidRPr="0013105C" w:rsidRDefault="00BF7ECD" w:rsidP="6BA0D9B3">
            <w:pPr>
              <w:autoSpaceDE w:val="0"/>
              <w:autoSpaceDN w:val="0"/>
              <w:adjustRightInd w:val="0"/>
              <w:rPr>
                <w:rFonts w:ascii="Tahoma" w:hAnsi="Tahoma" w:cs="Tahoma"/>
                <w:i/>
                <w:iCs/>
                <w:color w:val="000000"/>
                <w:sz w:val="20"/>
                <w:szCs w:val="20"/>
                <w:lang w:val="en-US"/>
              </w:rPr>
            </w:pPr>
            <w:r w:rsidRPr="6BA0D9B3">
              <w:rPr>
                <w:rFonts w:ascii="Tahoma" w:hAnsi="Tahoma" w:cs="Tahoma"/>
                <w:i/>
                <w:iCs/>
                <w:color w:val="000000" w:themeColor="text1"/>
                <w:sz w:val="20"/>
                <w:szCs w:val="20"/>
                <w:lang w:val="en-US"/>
              </w:rPr>
              <w:t xml:space="preserve">Spaces should be viewed from the child’s </w:t>
            </w:r>
            <w:r w:rsidR="00594D7F" w:rsidRPr="6BA0D9B3">
              <w:rPr>
                <w:rFonts w:ascii="Tahoma" w:hAnsi="Tahoma" w:cs="Tahoma"/>
                <w:i/>
                <w:iCs/>
                <w:color w:val="000000" w:themeColor="text1"/>
                <w:sz w:val="20"/>
                <w:szCs w:val="20"/>
                <w:lang w:val="en-US"/>
              </w:rPr>
              <w:t xml:space="preserve">perspective. Look around your space from the height of the children who use it. What do your </w:t>
            </w:r>
            <w:r w:rsidR="5BE50E14" w:rsidRPr="6BA0D9B3">
              <w:rPr>
                <w:rFonts w:ascii="Tahoma" w:hAnsi="Tahoma" w:cs="Tahoma"/>
                <w:i/>
                <w:iCs/>
                <w:color w:val="000000" w:themeColor="text1"/>
                <w:sz w:val="20"/>
                <w:szCs w:val="20"/>
                <w:lang w:val="en-US"/>
              </w:rPr>
              <w:t>children</w:t>
            </w:r>
            <w:r w:rsidR="00594D7F" w:rsidRPr="6BA0D9B3">
              <w:rPr>
                <w:rFonts w:ascii="Tahoma" w:hAnsi="Tahoma" w:cs="Tahoma"/>
                <w:i/>
                <w:iCs/>
                <w:color w:val="000000" w:themeColor="text1"/>
                <w:sz w:val="20"/>
                <w:szCs w:val="20"/>
                <w:lang w:val="en-US"/>
              </w:rPr>
              <w:t xml:space="preserve"> really see?</w:t>
            </w:r>
          </w:p>
        </w:tc>
        <w:tc>
          <w:tcPr>
            <w:tcW w:w="1920" w:type="dxa"/>
          </w:tcPr>
          <w:p w:rsidR="006C07F3" w:rsidRPr="0013105C" w:rsidRDefault="006C07F3" w:rsidP="006F2B51">
            <w:pPr>
              <w:autoSpaceDE w:val="0"/>
              <w:autoSpaceDN w:val="0"/>
              <w:adjustRightInd w:val="0"/>
              <w:rPr>
                <w:rFonts w:ascii="Tahoma" w:hAnsi="Tahoma" w:cs="Tahoma"/>
                <w:color w:val="000000"/>
                <w:sz w:val="22"/>
                <w:szCs w:val="20"/>
                <w:lang w:val="en-US"/>
              </w:rPr>
            </w:pPr>
          </w:p>
        </w:tc>
        <w:tc>
          <w:tcPr>
            <w:tcW w:w="1860" w:type="dxa"/>
          </w:tcPr>
          <w:p w:rsidR="006C07F3" w:rsidRPr="0013105C" w:rsidRDefault="006C07F3" w:rsidP="18B7516D">
            <w:pPr>
              <w:autoSpaceDE w:val="0"/>
              <w:autoSpaceDN w:val="0"/>
              <w:adjustRightInd w:val="0"/>
              <w:rPr>
                <w:rFonts w:ascii="Tahoma" w:hAnsi="Tahoma" w:cs="Tahoma"/>
                <w:color w:val="000000"/>
                <w:sz w:val="22"/>
                <w:szCs w:val="22"/>
              </w:rPr>
            </w:pPr>
          </w:p>
        </w:tc>
        <w:tc>
          <w:tcPr>
            <w:tcW w:w="1899" w:type="dxa"/>
          </w:tcPr>
          <w:p w:rsidR="006C07F3" w:rsidRPr="0013105C" w:rsidRDefault="006C07F3" w:rsidP="01857E3F">
            <w:pPr>
              <w:autoSpaceDE w:val="0"/>
              <w:autoSpaceDN w:val="0"/>
              <w:adjustRightInd w:val="0"/>
              <w:rPr>
                <w:rFonts w:ascii="Tahoma" w:hAnsi="Tahoma" w:cs="Tahoma"/>
                <w:color w:val="000000"/>
                <w:sz w:val="22"/>
                <w:szCs w:val="22"/>
              </w:rPr>
            </w:pPr>
          </w:p>
        </w:tc>
      </w:tr>
      <w:tr w:rsidR="006C07F3" w:rsidRPr="0013105C" w:rsidTr="1771E5FA">
        <w:tc>
          <w:tcPr>
            <w:tcW w:w="9630" w:type="dxa"/>
            <w:gridSpan w:val="2"/>
          </w:tcPr>
          <w:p w:rsidR="00525707" w:rsidRPr="0013105C" w:rsidRDefault="1D5817BE" w:rsidP="156F4E48">
            <w:pPr>
              <w:pStyle w:val="ListParagraph"/>
              <w:numPr>
                <w:ilvl w:val="0"/>
                <w:numId w:val="15"/>
              </w:numPr>
              <w:autoSpaceDE w:val="0"/>
              <w:autoSpaceDN w:val="0"/>
              <w:adjustRightInd w:val="0"/>
              <w:rPr>
                <w:rFonts w:ascii="Tahoma" w:hAnsi="Tahoma" w:cs="Tahoma"/>
                <w:b/>
                <w:bCs/>
                <w:color w:val="000000"/>
                <w:sz w:val="20"/>
                <w:szCs w:val="20"/>
                <w:lang w:val="en-US" w:eastAsia="en-US"/>
              </w:rPr>
            </w:pPr>
            <w:r w:rsidRPr="61618A1B">
              <w:rPr>
                <w:rFonts w:ascii="Tahoma" w:hAnsi="Tahoma" w:cs="Tahoma"/>
                <w:b/>
                <w:bCs/>
                <w:color w:val="000000" w:themeColor="text1"/>
                <w:sz w:val="20"/>
                <w:szCs w:val="20"/>
                <w:lang w:val="en-US" w:eastAsia="en-US"/>
              </w:rPr>
              <w:t>R</w:t>
            </w:r>
            <w:r w:rsidR="006C07F3" w:rsidRPr="61618A1B">
              <w:rPr>
                <w:rFonts w:ascii="Tahoma" w:hAnsi="Tahoma" w:cs="Tahoma"/>
                <w:b/>
                <w:bCs/>
                <w:color w:val="000000" w:themeColor="text1"/>
                <w:sz w:val="20"/>
                <w:szCs w:val="20"/>
                <w:lang w:val="en-US" w:eastAsia="en-US"/>
              </w:rPr>
              <w:t>esources that are labeled with pictures or symbols</w:t>
            </w:r>
            <w:r w:rsidR="6C6FD6B8" w:rsidRPr="61618A1B">
              <w:rPr>
                <w:rFonts w:ascii="Tahoma" w:hAnsi="Tahoma" w:cs="Tahoma"/>
                <w:b/>
                <w:bCs/>
                <w:color w:val="000000" w:themeColor="text1"/>
                <w:sz w:val="20"/>
                <w:szCs w:val="20"/>
                <w:lang w:val="en-US" w:eastAsia="en-US"/>
              </w:rPr>
              <w:t xml:space="preserve">. Other use of </w:t>
            </w:r>
            <w:r w:rsidR="6BBC818E" w:rsidRPr="61618A1B">
              <w:rPr>
                <w:rFonts w:ascii="Tahoma" w:hAnsi="Tahoma" w:cs="Tahoma"/>
                <w:b/>
                <w:bCs/>
                <w:color w:val="000000" w:themeColor="text1"/>
                <w:sz w:val="20"/>
                <w:szCs w:val="20"/>
                <w:lang w:val="en-US" w:eastAsia="en-US"/>
              </w:rPr>
              <w:t>visual support</w:t>
            </w:r>
            <w:r w:rsidR="6C6FD6B8" w:rsidRPr="61618A1B">
              <w:rPr>
                <w:rFonts w:ascii="Tahoma" w:hAnsi="Tahoma" w:cs="Tahoma"/>
                <w:b/>
                <w:bCs/>
                <w:color w:val="000000" w:themeColor="text1"/>
                <w:sz w:val="20"/>
                <w:szCs w:val="20"/>
                <w:lang w:val="en-US" w:eastAsia="en-US"/>
              </w:rPr>
              <w:t>.</w:t>
            </w:r>
          </w:p>
          <w:p w:rsidR="006C07F3" w:rsidRPr="0013105C" w:rsidRDefault="00BF7ECD" w:rsidP="156F4E48">
            <w:pPr>
              <w:autoSpaceDE w:val="0"/>
              <w:autoSpaceDN w:val="0"/>
              <w:adjustRightInd w:val="0"/>
              <w:rPr>
                <w:rFonts w:ascii="Tahoma" w:eastAsia="Tahoma" w:hAnsi="Tahoma" w:cs="Tahoma"/>
                <w:sz w:val="20"/>
                <w:szCs w:val="20"/>
                <w:lang w:val="en-US"/>
              </w:rPr>
            </w:pPr>
            <w:r w:rsidRPr="156F4E48">
              <w:rPr>
                <w:rFonts w:ascii="Tahoma" w:hAnsi="Tahoma" w:cs="Tahoma"/>
                <w:i/>
                <w:iCs/>
                <w:color w:val="000000" w:themeColor="text1"/>
                <w:sz w:val="20"/>
                <w:szCs w:val="20"/>
                <w:lang w:val="en-US"/>
              </w:rPr>
              <w:t>Too much choice can be overwhelming</w:t>
            </w:r>
            <w:r w:rsidR="00594D7F" w:rsidRPr="156F4E48">
              <w:rPr>
                <w:rFonts w:ascii="Tahoma" w:hAnsi="Tahoma" w:cs="Tahoma"/>
                <w:i/>
                <w:iCs/>
                <w:color w:val="000000" w:themeColor="text1"/>
                <w:sz w:val="20"/>
                <w:szCs w:val="20"/>
                <w:lang w:val="en-US"/>
              </w:rPr>
              <w:t>. Do the childr</w:t>
            </w:r>
            <w:r w:rsidR="00F257C6" w:rsidRPr="156F4E48">
              <w:rPr>
                <w:rFonts w:ascii="Tahoma" w:hAnsi="Tahoma" w:cs="Tahoma"/>
                <w:i/>
                <w:iCs/>
                <w:color w:val="000000" w:themeColor="text1"/>
                <w:sz w:val="20"/>
                <w:szCs w:val="20"/>
                <w:lang w:val="en-US"/>
              </w:rPr>
              <w:t>en know what the symbols mean?</w:t>
            </w:r>
            <w:r w:rsidR="245BC8AF" w:rsidRPr="156F4E48">
              <w:rPr>
                <w:rFonts w:ascii="Tahoma" w:hAnsi="Tahoma" w:cs="Tahoma"/>
                <w:i/>
                <w:iCs/>
                <w:color w:val="000000" w:themeColor="text1"/>
                <w:sz w:val="20"/>
                <w:szCs w:val="20"/>
                <w:lang w:val="en-US"/>
              </w:rPr>
              <w:t xml:space="preserve"> </w:t>
            </w:r>
            <w:r w:rsidR="6DE27CA8" w:rsidRPr="156F4E48">
              <w:rPr>
                <w:rFonts w:ascii="Tahoma" w:hAnsi="Tahoma" w:cs="Tahoma"/>
                <w:i/>
                <w:iCs/>
                <w:color w:val="000000" w:themeColor="text1"/>
                <w:sz w:val="20"/>
                <w:szCs w:val="20"/>
                <w:lang w:val="en-US"/>
              </w:rPr>
              <w:t xml:space="preserve"> </w:t>
            </w:r>
            <w:r w:rsidR="6B693C0D" w:rsidRPr="156F4E48">
              <w:rPr>
                <w:rFonts w:ascii="Tahoma" w:eastAsia="Tahoma" w:hAnsi="Tahoma" w:cs="Tahoma"/>
                <w:sz w:val="20"/>
                <w:szCs w:val="20"/>
                <w:lang w:val="en-US"/>
              </w:rPr>
              <w:t>Visual timetables used for daily / weekly activities. Objects, pictures and symbols used to teach vocabulary, to make stories more active and support engagement in other lessons.</w:t>
            </w:r>
            <w:r w:rsidR="4B36F993" w:rsidRPr="156F4E48">
              <w:rPr>
                <w:rFonts w:ascii="Tahoma" w:eastAsia="Tahoma" w:hAnsi="Tahoma" w:cs="Tahoma"/>
                <w:sz w:val="20"/>
                <w:szCs w:val="20"/>
                <w:lang w:val="en-US"/>
              </w:rPr>
              <w:t xml:space="preserve"> Now next boards</w:t>
            </w:r>
          </w:p>
        </w:tc>
        <w:tc>
          <w:tcPr>
            <w:tcW w:w="1920" w:type="dxa"/>
          </w:tcPr>
          <w:p w:rsidR="006C07F3" w:rsidRPr="0013105C" w:rsidRDefault="006C07F3" w:rsidP="006F2B51">
            <w:pPr>
              <w:autoSpaceDE w:val="0"/>
              <w:autoSpaceDN w:val="0"/>
              <w:adjustRightInd w:val="0"/>
              <w:rPr>
                <w:rFonts w:ascii="Tahoma" w:hAnsi="Tahoma" w:cs="Tahoma"/>
                <w:color w:val="000000"/>
                <w:sz w:val="22"/>
                <w:szCs w:val="20"/>
                <w:lang w:val="en-US"/>
              </w:rPr>
            </w:pPr>
          </w:p>
        </w:tc>
        <w:tc>
          <w:tcPr>
            <w:tcW w:w="1860" w:type="dxa"/>
          </w:tcPr>
          <w:p w:rsidR="006C07F3" w:rsidRPr="0013105C" w:rsidRDefault="006C07F3" w:rsidP="047DEB00">
            <w:pPr>
              <w:autoSpaceDE w:val="0"/>
              <w:autoSpaceDN w:val="0"/>
              <w:adjustRightInd w:val="0"/>
              <w:rPr>
                <w:rFonts w:ascii="Tahoma" w:hAnsi="Tahoma" w:cs="Tahoma"/>
                <w:color w:val="000000"/>
                <w:sz w:val="22"/>
                <w:szCs w:val="22"/>
                <w:lang w:val="en-US"/>
              </w:rPr>
            </w:pPr>
          </w:p>
        </w:tc>
        <w:tc>
          <w:tcPr>
            <w:tcW w:w="1899" w:type="dxa"/>
          </w:tcPr>
          <w:p w:rsidR="006C07F3" w:rsidRPr="0013105C" w:rsidRDefault="006C07F3" w:rsidP="006F2B51">
            <w:pPr>
              <w:autoSpaceDE w:val="0"/>
              <w:autoSpaceDN w:val="0"/>
              <w:adjustRightInd w:val="0"/>
              <w:rPr>
                <w:rFonts w:ascii="Tahoma" w:hAnsi="Tahoma" w:cs="Tahoma"/>
                <w:color w:val="000000"/>
                <w:sz w:val="22"/>
                <w:szCs w:val="22"/>
                <w:lang w:val="en-US"/>
              </w:rPr>
            </w:pPr>
          </w:p>
        </w:tc>
      </w:tr>
      <w:tr w:rsidR="006C07F3" w:rsidRPr="0013105C" w:rsidTr="1771E5FA">
        <w:tc>
          <w:tcPr>
            <w:tcW w:w="9630" w:type="dxa"/>
            <w:gridSpan w:val="2"/>
          </w:tcPr>
          <w:p w:rsidR="00525707" w:rsidRPr="0013105C" w:rsidRDefault="006C07F3" w:rsidP="00525707">
            <w:pPr>
              <w:pStyle w:val="ListParagraph"/>
              <w:numPr>
                <w:ilvl w:val="0"/>
                <w:numId w:val="15"/>
              </w:numPr>
              <w:autoSpaceDE w:val="0"/>
              <w:autoSpaceDN w:val="0"/>
              <w:adjustRightInd w:val="0"/>
              <w:rPr>
                <w:rFonts w:ascii="Tahoma" w:hAnsi="Tahoma" w:cs="Tahoma"/>
                <w:b/>
                <w:color w:val="000000"/>
                <w:sz w:val="20"/>
                <w:szCs w:val="20"/>
                <w:lang w:val="en-US" w:eastAsia="en-US"/>
              </w:rPr>
            </w:pPr>
            <w:r w:rsidRPr="0013105C">
              <w:rPr>
                <w:rFonts w:ascii="Tahoma" w:hAnsi="Tahoma" w:cs="Tahoma"/>
                <w:b/>
                <w:color w:val="000000"/>
                <w:sz w:val="20"/>
                <w:szCs w:val="20"/>
                <w:lang w:val="en-US" w:eastAsia="en-US"/>
              </w:rPr>
              <w:t xml:space="preserve">A well-planned environment where it is clear </w:t>
            </w:r>
            <w:r w:rsidR="00604694" w:rsidRPr="0013105C">
              <w:rPr>
                <w:rFonts w:ascii="Tahoma" w:hAnsi="Tahoma" w:cs="Tahoma"/>
                <w:b/>
                <w:color w:val="000000"/>
                <w:sz w:val="20"/>
                <w:szCs w:val="20"/>
                <w:lang w:val="en-US" w:eastAsia="en-US"/>
              </w:rPr>
              <w:t>to the child what happens there</w:t>
            </w:r>
          </w:p>
          <w:p w:rsidR="00604694" w:rsidRPr="0013105C" w:rsidRDefault="00604694" w:rsidP="156F4E48">
            <w:pPr>
              <w:autoSpaceDE w:val="0"/>
              <w:autoSpaceDN w:val="0"/>
              <w:adjustRightInd w:val="0"/>
              <w:rPr>
                <w:rFonts w:ascii="Tahoma" w:hAnsi="Tahoma" w:cs="Tahoma"/>
                <w:i/>
                <w:iCs/>
                <w:color w:val="000000"/>
                <w:sz w:val="20"/>
                <w:szCs w:val="20"/>
                <w:lang w:val="en-US" w:eastAsia="en-US"/>
              </w:rPr>
            </w:pPr>
            <w:r w:rsidRPr="156F4E48">
              <w:rPr>
                <w:rFonts w:ascii="Tahoma" w:hAnsi="Tahoma" w:cs="Tahoma"/>
                <w:i/>
                <w:iCs/>
                <w:color w:val="000000" w:themeColor="text1"/>
                <w:sz w:val="20"/>
                <w:szCs w:val="20"/>
                <w:lang w:val="en-US" w:eastAsia="en-US"/>
              </w:rPr>
              <w:t>Well-presented resources can encourage curiosity and experimentation</w:t>
            </w:r>
            <w:r w:rsidR="263617DE" w:rsidRPr="156F4E48">
              <w:rPr>
                <w:rFonts w:ascii="Tahoma" w:hAnsi="Tahoma" w:cs="Tahoma"/>
                <w:i/>
                <w:iCs/>
                <w:color w:val="000000" w:themeColor="text1"/>
                <w:sz w:val="20"/>
                <w:szCs w:val="20"/>
                <w:lang w:val="en-US" w:eastAsia="en-US"/>
              </w:rPr>
              <w:t xml:space="preserve">, </w:t>
            </w:r>
            <w:proofErr w:type="spellStart"/>
            <w:r w:rsidR="263617DE" w:rsidRPr="156F4E48">
              <w:rPr>
                <w:rFonts w:ascii="Tahoma" w:hAnsi="Tahoma" w:cs="Tahoma"/>
                <w:i/>
                <w:iCs/>
                <w:color w:val="000000" w:themeColor="text1"/>
                <w:sz w:val="20"/>
                <w:szCs w:val="20"/>
                <w:lang w:val="en-US" w:eastAsia="en-US"/>
              </w:rPr>
              <w:t>self help</w:t>
            </w:r>
            <w:proofErr w:type="spellEnd"/>
            <w:r w:rsidR="69CBF761" w:rsidRPr="156F4E48">
              <w:rPr>
                <w:rFonts w:ascii="Tahoma" w:hAnsi="Tahoma" w:cs="Tahoma"/>
                <w:i/>
                <w:iCs/>
                <w:color w:val="000000" w:themeColor="text1"/>
                <w:sz w:val="20"/>
                <w:szCs w:val="20"/>
                <w:lang w:val="en-US" w:eastAsia="en-US"/>
              </w:rPr>
              <w:t xml:space="preserve"> </w:t>
            </w:r>
            <w:proofErr w:type="spellStart"/>
            <w:r w:rsidR="69CBF761" w:rsidRPr="156F4E48">
              <w:rPr>
                <w:rFonts w:ascii="Tahoma" w:hAnsi="Tahoma" w:cs="Tahoma"/>
                <w:i/>
                <w:iCs/>
                <w:color w:val="000000" w:themeColor="text1"/>
                <w:sz w:val="20"/>
                <w:szCs w:val="20"/>
                <w:lang w:val="en-US" w:eastAsia="en-US"/>
              </w:rPr>
              <w:t>eg</w:t>
            </w:r>
            <w:proofErr w:type="spellEnd"/>
            <w:r w:rsidR="69CBF761" w:rsidRPr="156F4E48">
              <w:rPr>
                <w:rFonts w:ascii="Tahoma" w:hAnsi="Tahoma" w:cs="Tahoma"/>
                <w:i/>
                <w:iCs/>
                <w:color w:val="000000" w:themeColor="text1"/>
                <w:sz w:val="20"/>
                <w:szCs w:val="20"/>
                <w:lang w:val="en-US" w:eastAsia="en-US"/>
              </w:rPr>
              <w:t xml:space="preserve"> help desks</w:t>
            </w:r>
            <w:r w:rsidRPr="156F4E48">
              <w:rPr>
                <w:rFonts w:ascii="Tahoma" w:hAnsi="Tahoma" w:cs="Tahoma"/>
                <w:i/>
                <w:iCs/>
                <w:color w:val="000000" w:themeColor="text1"/>
                <w:sz w:val="20"/>
                <w:szCs w:val="20"/>
                <w:lang w:val="en-US" w:eastAsia="en-US"/>
              </w:rPr>
              <w:t xml:space="preserve">. </w:t>
            </w:r>
            <w:r w:rsidR="00394BC1" w:rsidRPr="156F4E48">
              <w:rPr>
                <w:rFonts w:ascii="Tahoma" w:eastAsiaTheme="minorEastAsia" w:hAnsi="Tahoma" w:cs="Tahoma"/>
                <w:i/>
                <w:iCs/>
                <w:sz w:val="20"/>
                <w:szCs w:val="20"/>
                <w:lang w:eastAsia="en-US"/>
              </w:rPr>
              <w:t>Children are more likely to comment and ask questions when resources are exciting to them</w:t>
            </w:r>
            <w:r w:rsidR="0EB4C6C5" w:rsidRPr="156F4E48">
              <w:rPr>
                <w:rFonts w:ascii="Tahoma" w:eastAsiaTheme="minorEastAsia" w:hAnsi="Tahoma" w:cs="Tahoma"/>
                <w:i/>
                <w:iCs/>
                <w:sz w:val="20"/>
                <w:szCs w:val="20"/>
                <w:lang w:eastAsia="en-US"/>
              </w:rPr>
              <w:t xml:space="preserve">. </w:t>
            </w:r>
          </w:p>
        </w:tc>
        <w:tc>
          <w:tcPr>
            <w:tcW w:w="1920" w:type="dxa"/>
          </w:tcPr>
          <w:p w:rsidR="006C07F3" w:rsidRPr="0013105C" w:rsidRDefault="006C07F3" w:rsidP="006F2B51">
            <w:pPr>
              <w:autoSpaceDE w:val="0"/>
              <w:autoSpaceDN w:val="0"/>
              <w:adjustRightInd w:val="0"/>
              <w:rPr>
                <w:rFonts w:ascii="Tahoma" w:hAnsi="Tahoma" w:cs="Tahoma"/>
                <w:color w:val="000000"/>
                <w:sz w:val="22"/>
                <w:szCs w:val="20"/>
                <w:lang w:val="en-US"/>
              </w:rPr>
            </w:pPr>
          </w:p>
        </w:tc>
        <w:tc>
          <w:tcPr>
            <w:tcW w:w="1860" w:type="dxa"/>
          </w:tcPr>
          <w:p w:rsidR="006C07F3" w:rsidRPr="0013105C" w:rsidRDefault="006C07F3" w:rsidP="047DEB00">
            <w:pPr>
              <w:autoSpaceDE w:val="0"/>
              <w:autoSpaceDN w:val="0"/>
              <w:adjustRightInd w:val="0"/>
              <w:rPr>
                <w:rFonts w:ascii="Tahoma" w:hAnsi="Tahoma" w:cs="Tahoma"/>
                <w:color w:val="000000"/>
                <w:sz w:val="22"/>
                <w:szCs w:val="22"/>
                <w:lang w:val="en-US"/>
              </w:rPr>
            </w:pPr>
          </w:p>
        </w:tc>
        <w:tc>
          <w:tcPr>
            <w:tcW w:w="1899" w:type="dxa"/>
          </w:tcPr>
          <w:p w:rsidR="006C07F3" w:rsidRPr="0013105C" w:rsidRDefault="006C07F3" w:rsidP="18B7516D">
            <w:pPr>
              <w:autoSpaceDE w:val="0"/>
              <w:autoSpaceDN w:val="0"/>
              <w:adjustRightInd w:val="0"/>
              <w:rPr>
                <w:rFonts w:ascii="Tahoma" w:hAnsi="Tahoma" w:cs="Tahoma"/>
                <w:color w:val="000000"/>
                <w:sz w:val="22"/>
                <w:szCs w:val="22"/>
                <w:lang w:val="en-US"/>
              </w:rPr>
            </w:pPr>
          </w:p>
        </w:tc>
      </w:tr>
      <w:tr w:rsidR="006C07F3" w:rsidRPr="0013105C" w:rsidTr="1771E5FA">
        <w:tc>
          <w:tcPr>
            <w:tcW w:w="9630" w:type="dxa"/>
            <w:gridSpan w:val="2"/>
          </w:tcPr>
          <w:p w:rsidR="00525707" w:rsidRPr="0013105C" w:rsidRDefault="006C07F3" w:rsidP="00525707">
            <w:pPr>
              <w:pStyle w:val="ListParagraph"/>
              <w:numPr>
                <w:ilvl w:val="0"/>
                <w:numId w:val="15"/>
              </w:numPr>
              <w:autoSpaceDE w:val="0"/>
              <w:autoSpaceDN w:val="0"/>
              <w:adjustRightInd w:val="0"/>
              <w:rPr>
                <w:rFonts w:ascii="Tahoma" w:hAnsi="Tahoma" w:cs="Tahoma"/>
                <w:color w:val="000000"/>
                <w:sz w:val="20"/>
                <w:szCs w:val="20"/>
                <w:lang w:val="en-US" w:eastAsia="en-US"/>
              </w:rPr>
            </w:pPr>
            <w:r w:rsidRPr="0013105C">
              <w:rPr>
                <w:rFonts w:ascii="Tahoma" w:hAnsi="Tahoma" w:cs="Tahoma"/>
                <w:b/>
                <w:color w:val="000000"/>
                <w:sz w:val="20"/>
                <w:szCs w:val="20"/>
                <w:lang w:val="en-US" w:eastAsia="en-US"/>
              </w:rPr>
              <w:t>Quiet, comfortable areas where practitioners can devote time to bonding with and being close to young children</w:t>
            </w:r>
            <w:r w:rsidRPr="0013105C">
              <w:rPr>
                <w:rFonts w:ascii="Tahoma" w:hAnsi="Tahoma" w:cs="Tahoma"/>
                <w:color w:val="000000"/>
                <w:sz w:val="20"/>
                <w:szCs w:val="20"/>
                <w:lang w:val="en-US" w:eastAsia="en-US"/>
              </w:rPr>
              <w:t>.</w:t>
            </w:r>
          </w:p>
          <w:p w:rsidR="009F580C" w:rsidRPr="0013105C" w:rsidRDefault="00066A6D" w:rsidP="156F4E48">
            <w:pPr>
              <w:autoSpaceDE w:val="0"/>
              <w:autoSpaceDN w:val="0"/>
              <w:adjustRightInd w:val="0"/>
              <w:rPr>
                <w:rFonts w:ascii="Tahoma" w:hAnsi="Tahoma" w:cs="Tahoma"/>
                <w:i/>
                <w:iCs/>
                <w:color w:val="000000"/>
                <w:sz w:val="20"/>
                <w:szCs w:val="20"/>
                <w:lang w:val="en-US"/>
              </w:rPr>
            </w:pPr>
            <w:r w:rsidRPr="156F4E48">
              <w:rPr>
                <w:rFonts w:ascii="Tahoma" w:hAnsi="Tahoma" w:cs="Tahoma"/>
                <w:i/>
                <w:iCs/>
                <w:color w:val="000000" w:themeColor="text1"/>
                <w:sz w:val="20"/>
                <w:szCs w:val="20"/>
                <w:lang w:val="en-US"/>
              </w:rPr>
              <w:t>A place where adults and children know they can relax and enjoy a chat together away from the hustle and bustle of the busy areas of the setting</w:t>
            </w:r>
          </w:p>
        </w:tc>
        <w:tc>
          <w:tcPr>
            <w:tcW w:w="1920" w:type="dxa"/>
          </w:tcPr>
          <w:p w:rsidR="006C07F3" w:rsidRPr="0013105C" w:rsidRDefault="006C07F3" w:rsidP="006F2B51">
            <w:pPr>
              <w:autoSpaceDE w:val="0"/>
              <w:autoSpaceDN w:val="0"/>
              <w:adjustRightInd w:val="0"/>
              <w:rPr>
                <w:rFonts w:ascii="Tahoma" w:hAnsi="Tahoma" w:cs="Tahoma"/>
                <w:color w:val="000000"/>
                <w:lang w:val="en-US"/>
              </w:rPr>
            </w:pPr>
          </w:p>
        </w:tc>
        <w:tc>
          <w:tcPr>
            <w:tcW w:w="1860" w:type="dxa"/>
          </w:tcPr>
          <w:p w:rsidR="006C07F3" w:rsidRPr="0013105C" w:rsidRDefault="006C07F3" w:rsidP="006F2B51">
            <w:pPr>
              <w:autoSpaceDE w:val="0"/>
              <w:autoSpaceDN w:val="0"/>
              <w:adjustRightInd w:val="0"/>
              <w:rPr>
                <w:rFonts w:ascii="Tahoma" w:hAnsi="Tahoma" w:cs="Tahoma"/>
                <w:color w:val="000000"/>
                <w:sz w:val="22"/>
                <w:szCs w:val="22"/>
                <w:lang w:val="en-US"/>
              </w:rPr>
            </w:pPr>
          </w:p>
        </w:tc>
        <w:tc>
          <w:tcPr>
            <w:tcW w:w="1899" w:type="dxa"/>
          </w:tcPr>
          <w:p w:rsidR="006C07F3" w:rsidRPr="0013105C" w:rsidRDefault="006C07F3" w:rsidP="18B7516D">
            <w:pPr>
              <w:autoSpaceDE w:val="0"/>
              <w:autoSpaceDN w:val="0"/>
              <w:adjustRightInd w:val="0"/>
              <w:rPr>
                <w:rFonts w:ascii="Tahoma" w:hAnsi="Tahoma" w:cs="Tahoma"/>
                <w:color w:val="000000"/>
                <w:sz w:val="22"/>
                <w:szCs w:val="22"/>
                <w:lang w:val="en-US"/>
              </w:rPr>
            </w:pPr>
          </w:p>
        </w:tc>
      </w:tr>
      <w:tr w:rsidR="006C07F3" w:rsidRPr="0013105C" w:rsidTr="1771E5FA">
        <w:tc>
          <w:tcPr>
            <w:tcW w:w="9630" w:type="dxa"/>
            <w:gridSpan w:val="2"/>
          </w:tcPr>
          <w:p w:rsidR="00525707" w:rsidRPr="0013105C" w:rsidRDefault="006C07F3" w:rsidP="00525707">
            <w:pPr>
              <w:pStyle w:val="ListParagraph"/>
              <w:numPr>
                <w:ilvl w:val="0"/>
                <w:numId w:val="15"/>
              </w:numPr>
              <w:autoSpaceDE w:val="0"/>
              <w:autoSpaceDN w:val="0"/>
              <w:adjustRightInd w:val="0"/>
              <w:rPr>
                <w:rFonts w:ascii="Tahoma" w:hAnsi="Tahoma" w:cs="Tahoma"/>
                <w:b/>
                <w:color w:val="000000"/>
                <w:sz w:val="20"/>
                <w:szCs w:val="20"/>
                <w:lang w:val="en-US" w:eastAsia="en-US"/>
              </w:rPr>
            </w:pPr>
            <w:r w:rsidRPr="0013105C">
              <w:rPr>
                <w:rFonts w:ascii="Tahoma" w:hAnsi="Tahoma" w:cs="Tahoma"/>
                <w:b/>
                <w:color w:val="000000"/>
                <w:sz w:val="20"/>
                <w:szCs w:val="20"/>
                <w:lang w:val="en-US" w:eastAsia="en-US"/>
              </w:rPr>
              <w:t>Some areas that do not have much on display on the wall so that the children can concentrate on the adult talking to them, rather than having their attention taken with what they are looking at on the wall</w:t>
            </w:r>
          </w:p>
          <w:p w:rsidR="008C0D9A" w:rsidRPr="0013105C" w:rsidRDefault="00AB35EA" w:rsidP="156F4E48">
            <w:pPr>
              <w:autoSpaceDE w:val="0"/>
              <w:autoSpaceDN w:val="0"/>
              <w:adjustRightInd w:val="0"/>
              <w:rPr>
                <w:rFonts w:ascii="Tahoma" w:hAnsi="Tahoma" w:cs="Tahoma"/>
                <w:i/>
                <w:iCs/>
                <w:color w:val="000000"/>
                <w:sz w:val="20"/>
                <w:szCs w:val="20"/>
                <w:lang w:val="en-US" w:eastAsia="en-US"/>
              </w:rPr>
            </w:pPr>
            <w:r w:rsidRPr="156F4E48">
              <w:rPr>
                <w:rFonts w:ascii="Tahoma" w:hAnsi="Tahoma" w:cs="Tahoma"/>
                <w:i/>
                <w:iCs/>
                <w:color w:val="000000" w:themeColor="text1"/>
                <w:sz w:val="20"/>
                <w:szCs w:val="20"/>
                <w:lang w:val="en-US" w:eastAsia="en-US"/>
              </w:rPr>
              <w:t>Think about what is behind you when you are talking with children, or what is behind the book you are sharing</w:t>
            </w:r>
          </w:p>
        </w:tc>
        <w:tc>
          <w:tcPr>
            <w:tcW w:w="1920" w:type="dxa"/>
          </w:tcPr>
          <w:p w:rsidR="006C07F3" w:rsidRPr="0013105C" w:rsidRDefault="1AA1E410" w:rsidP="01857E3F">
            <w:pPr>
              <w:pStyle w:val="ListParagraph"/>
              <w:autoSpaceDE w:val="0"/>
              <w:autoSpaceDN w:val="0"/>
              <w:adjustRightInd w:val="0"/>
              <w:rPr>
                <w:rFonts w:ascii="Tahoma" w:hAnsi="Tahoma" w:cs="Tahoma"/>
                <w:color w:val="000000"/>
                <w:sz w:val="22"/>
                <w:szCs w:val="22"/>
              </w:rPr>
            </w:pPr>
            <w:r w:rsidRPr="01857E3F">
              <w:rPr>
                <w:rFonts w:ascii="Tahoma" w:hAnsi="Tahoma" w:cs="Tahoma"/>
                <w:color w:val="000000" w:themeColor="text1"/>
                <w:sz w:val="22"/>
                <w:szCs w:val="22"/>
              </w:rPr>
              <w:t xml:space="preserve"> </w:t>
            </w:r>
          </w:p>
        </w:tc>
        <w:tc>
          <w:tcPr>
            <w:tcW w:w="1860" w:type="dxa"/>
          </w:tcPr>
          <w:p w:rsidR="006C07F3" w:rsidRPr="0013105C" w:rsidRDefault="006C07F3" w:rsidP="047DEB00">
            <w:pPr>
              <w:autoSpaceDE w:val="0"/>
              <w:autoSpaceDN w:val="0"/>
              <w:adjustRightInd w:val="0"/>
              <w:rPr>
                <w:rFonts w:ascii="Tahoma" w:hAnsi="Tahoma" w:cs="Tahoma"/>
                <w:color w:val="000000"/>
                <w:sz w:val="22"/>
                <w:szCs w:val="22"/>
                <w:lang w:val="en-US"/>
              </w:rPr>
            </w:pPr>
          </w:p>
        </w:tc>
        <w:tc>
          <w:tcPr>
            <w:tcW w:w="1899" w:type="dxa"/>
          </w:tcPr>
          <w:p w:rsidR="006C07F3" w:rsidRPr="0013105C" w:rsidRDefault="006C07F3" w:rsidP="006F2B51">
            <w:pPr>
              <w:autoSpaceDE w:val="0"/>
              <w:autoSpaceDN w:val="0"/>
              <w:adjustRightInd w:val="0"/>
              <w:rPr>
                <w:rFonts w:ascii="Tahoma" w:hAnsi="Tahoma" w:cs="Tahoma"/>
                <w:color w:val="000000"/>
                <w:sz w:val="22"/>
                <w:szCs w:val="20"/>
                <w:lang w:val="en-US"/>
              </w:rPr>
            </w:pPr>
          </w:p>
        </w:tc>
      </w:tr>
      <w:tr w:rsidR="006C07F3" w:rsidRPr="0013105C" w:rsidTr="1771E5FA">
        <w:tc>
          <w:tcPr>
            <w:tcW w:w="9630" w:type="dxa"/>
            <w:gridSpan w:val="2"/>
          </w:tcPr>
          <w:p w:rsidR="00525707" w:rsidRPr="0013105C" w:rsidRDefault="006C07F3" w:rsidP="00525707">
            <w:pPr>
              <w:pStyle w:val="ListParagraph"/>
              <w:numPr>
                <w:ilvl w:val="0"/>
                <w:numId w:val="15"/>
              </w:numPr>
              <w:autoSpaceDE w:val="0"/>
              <w:autoSpaceDN w:val="0"/>
              <w:adjustRightInd w:val="0"/>
              <w:rPr>
                <w:rFonts w:ascii="Tahoma" w:hAnsi="Tahoma" w:cs="Tahoma"/>
                <w:b/>
                <w:color w:val="000000"/>
                <w:sz w:val="20"/>
                <w:szCs w:val="20"/>
                <w:lang w:val="en-US" w:eastAsia="en-US"/>
              </w:rPr>
            </w:pPr>
            <w:r w:rsidRPr="0013105C">
              <w:rPr>
                <w:rFonts w:ascii="Tahoma" w:hAnsi="Tahoma" w:cs="Tahoma"/>
                <w:b/>
                <w:color w:val="000000"/>
                <w:sz w:val="20"/>
                <w:szCs w:val="20"/>
                <w:lang w:val="en-US" w:eastAsia="en-US"/>
              </w:rPr>
              <w:t xml:space="preserve">Quiet areas for storytelling and reading, making opportunities to reread </w:t>
            </w:r>
            <w:proofErr w:type="spellStart"/>
            <w:r w:rsidRPr="0013105C">
              <w:rPr>
                <w:rFonts w:ascii="Tahoma" w:hAnsi="Tahoma" w:cs="Tahoma"/>
                <w:b/>
                <w:color w:val="000000"/>
                <w:sz w:val="20"/>
                <w:szCs w:val="20"/>
                <w:lang w:val="en-US" w:eastAsia="en-US"/>
              </w:rPr>
              <w:t>favourite</w:t>
            </w:r>
            <w:proofErr w:type="spellEnd"/>
            <w:r w:rsidRPr="0013105C">
              <w:rPr>
                <w:rFonts w:ascii="Tahoma" w:hAnsi="Tahoma" w:cs="Tahoma"/>
                <w:b/>
                <w:color w:val="000000"/>
                <w:sz w:val="20"/>
                <w:szCs w:val="20"/>
                <w:lang w:val="en-US" w:eastAsia="en-US"/>
              </w:rPr>
              <w:t xml:space="preserve"> books</w:t>
            </w:r>
          </w:p>
          <w:p w:rsidR="006C07F3" w:rsidRPr="0013105C" w:rsidRDefault="00066A6D" w:rsidP="006F2B51">
            <w:pPr>
              <w:autoSpaceDE w:val="0"/>
              <w:autoSpaceDN w:val="0"/>
              <w:adjustRightInd w:val="0"/>
              <w:rPr>
                <w:rFonts w:ascii="Tahoma" w:hAnsi="Tahoma" w:cs="Tahoma"/>
                <w:color w:val="000000"/>
                <w:sz w:val="20"/>
                <w:szCs w:val="20"/>
                <w:lang w:val="en-US"/>
              </w:rPr>
            </w:pPr>
            <w:r w:rsidRPr="0013105C">
              <w:rPr>
                <w:rFonts w:ascii="Tahoma" w:eastAsiaTheme="minorHAnsi" w:hAnsi="Tahoma" w:cs="Tahoma"/>
                <w:i/>
                <w:sz w:val="20"/>
                <w:szCs w:val="20"/>
                <w:lang w:eastAsia="en-US"/>
              </w:rPr>
              <w:t>Soft cushions and furnishings will help give the message that this is a comfortable area for sitting and sharing stories</w:t>
            </w:r>
          </w:p>
        </w:tc>
        <w:tc>
          <w:tcPr>
            <w:tcW w:w="1920" w:type="dxa"/>
          </w:tcPr>
          <w:p w:rsidR="006C07F3" w:rsidRPr="0013105C" w:rsidRDefault="006C07F3" w:rsidP="006F2B51">
            <w:pPr>
              <w:autoSpaceDE w:val="0"/>
              <w:autoSpaceDN w:val="0"/>
              <w:adjustRightInd w:val="0"/>
              <w:rPr>
                <w:rFonts w:ascii="Tahoma" w:hAnsi="Tahoma" w:cs="Tahoma"/>
                <w:color w:val="000000"/>
                <w:sz w:val="22"/>
                <w:szCs w:val="20"/>
                <w:lang w:val="en-US"/>
              </w:rPr>
            </w:pPr>
          </w:p>
        </w:tc>
        <w:tc>
          <w:tcPr>
            <w:tcW w:w="1860" w:type="dxa"/>
          </w:tcPr>
          <w:p w:rsidR="006C07F3" w:rsidRPr="0013105C" w:rsidRDefault="006C07F3" w:rsidP="047DEB00">
            <w:pPr>
              <w:autoSpaceDE w:val="0"/>
              <w:autoSpaceDN w:val="0"/>
              <w:adjustRightInd w:val="0"/>
              <w:rPr>
                <w:rFonts w:ascii="Tahoma" w:hAnsi="Tahoma" w:cs="Tahoma"/>
                <w:color w:val="000000"/>
                <w:sz w:val="22"/>
                <w:szCs w:val="22"/>
                <w:lang w:val="en-US"/>
              </w:rPr>
            </w:pPr>
          </w:p>
        </w:tc>
        <w:tc>
          <w:tcPr>
            <w:tcW w:w="1899" w:type="dxa"/>
          </w:tcPr>
          <w:p w:rsidR="006C07F3" w:rsidRPr="0013105C" w:rsidRDefault="006C07F3" w:rsidP="01857E3F">
            <w:pPr>
              <w:pStyle w:val="ListParagraph"/>
              <w:autoSpaceDE w:val="0"/>
              <w:autoSpaceDN w:val="0"/>
              <w:adjustRightInd w:val="0"/>
              <w:ind w:left="1080"/>
              <w:rPr>
                <w:rFonts w:ascii="Tahoma" w:hAnsi="Tahoma" w:cs="Tahoma"/>
                <w:color w:val="000000"/>
                <w:sz w:val="22"/>
                <w:szCs w:val="22"/>
                <w:lang w:val="en-US"/>
              </w:rPr>
            </w:pPr>
          </w:p>
        </w:tc>
      </w:tr>
      <w:tr w:rsidR="006C07F3" w:rsidRPr="0013105C" w:rsidTr="1771E5FA">
        <w:tc>
          <w:tcPr>
            <w:tcW w:w="9630" w:type="dxa"/>
            <w:gridSpan w:val="2"/>
          </w:tcPr>
          <w:p w:rsidR="00525707" w:rsidRPr="0013105C" w:rsidRDefault="006C07F3" w:rsidP="00525707">
            <w:pPr>
              <w:pStyle w:val="ListParagraph"/>
              <w:numPr>
                <w:ilvl w:val="0"/>
                <w:numId w:val="15"/>
              </w:numPr>
              <w:autoSpaceDE w:val="0"/>
              <w:autoSpaceDN w:val="0"/>
              <w:adjustRightInd w:val="0"/>
              <w:rPr>
                <w:rFonts w:ascii="Tahoma" w:hAnsi="Tahoma" w:cs="Tahoma"/>
                <w:b/>
                <w:color w:val="000000"/>
                <w:sz w:val="20"/>
                <w:szCs w:val="20"/>
                <w:lang w:val="en-US" w:eastAsia="en-US"/>
              </w:rPr>
            </w:pPr>
            <w:r w:rsidRPr="0013105C">
              <w:rPr>
                <w:rFonts w:ascii="Tahoma" w:hAnsi="Tahoma" w:cs="Tahoma"/>
                <w:b/>
                <w:color w:val="000000"/>
                <w:sz w:val="20"/>
                <w:szCs w:val="20"/>
                <w:lang w:val="en-US" w:eastAsia="en-US"/>
              </w:rPr>
              <w:t>No continuous background noise such as a radio/music</w:t>
            </w:r>
          </w:p>
          <w:p w:rsidR="006C07F3" w:rsidRPr="0013105C" w:rsidRDefault="00BF7ECD" w:rsidP="156F4E48">
            <w:pPr>
              <w:autoSpaceDE w:val="0"/>
              <w:autoSpaceDN w:val="0"/>
              <w:adjustRightInd w:val="0"/>
              <w:rPr>
                <w:b/>
                <w:bCs/>
                <w:lang w:val="en-US"/>
              </w:rPr>
            </w:pPr>
            <w:r w:rsidRPr="61618A1B">
              <w:rPr>
                <w:rFonts w:ascii="Tahoma" w:hAnsi="Tahoma" w:cs="Tahoma"/>
                <w:i/>
                <w:iCs/>
                <w:color w:val="000000" w:themeColor="text1"/>
                <w:sz w:val="20"/>
                <w:szCs w:val="20"/>
                <w:lang w:val="en-US"/>
              </w:rPr>
              <w:t xml:space="preserve">Being in a noisy environment makes it </w:t>
            </w:r>
            <w:proofErr w:type="gramStart"/>
            <w:r w:rsidRPr="61618A1B">
              <w:rPr>
                <w:rFonts w:ascii="Tahoma" w:hAnsi="Tahoma" w:cs="Tahoma"/>
                <w:i/>
                <w:iCs/>
                <w:color w:val="000000" w:themeColor="text1"/>
                <w:sz w:val="20"/>
                <w:szCs w:val="20"/>
                <w:lang w:val="en-US"/>
              </w:rPr>
              <w:t>really difficult</w:t>
            </w:r>
            <w:proofErr w:type="gramEnd"/>
            <w:r w:rsidRPr="61618A1B">
              <w:rPr>
                <w:rFonts w:ascii="Tahoma" w:hAnsi="Tahoma" w:cs="Tahoma"/>
                <w:i/>
                <w:iCs/>
                <w:color w:val="000000" w:themeColor="text1"/>
                <w:sz w:val="20"/>
                <w:szCs w:val="20"/>
                <w:lang w:val="en-US"/>
              </w:rPr>
              <w:t xml:space="preserve"> for children to concentrate. This can have a negative impact on their speaking and listening skills</w:t>
            </w:r>
            <w:r w:rsidR="10C3F20F" w:rsidRPr="61618A1B">
              <w:rPr>
                <w:rFonts w:ascii="Tahoma" w:hAnsi="Tahoma" w:cs="Tahoma"/>
                <w:i/>
                <w:iCs/>
                <w:color w:val="000000" w:themeColor="text1"/>
                <w:sz w:val="20"/>
                <w:szCs w:val="20"/>
                <w:lang w:val="en-US"/>
              </w:rPr>
              <w:t xml:space="preserve">. </w:t>
            </w:r>
            <w:r w:rsidR="10C3F20F" w:rsidRPr="61618A1B">
              <w:rPr>
                <w:lang w:val="en-US"/>
              </w:rPr>
              <w:t xml:space="preserve">Are noise levels conducive to learning – what can be done to </w:t>
            </w:r>
            <w:r w:rsidR="59E62AE8" w:rsidRPr="61618A1B">
              <w:rPr>
                <w:lang w:val="en-US"/>
              </w:rPr>
              <w:t>minimize</w:t>
            </w:r>
            <w:r w:rsidR="10C3F20F" w:rsidRPr="61618A1B">
              <w:rPr>
                <w:lang w:val="en-US"/>
              </w:rPr>
              <w:t xml:space="preserve"> unnecessary noise?</w:t>
            </w:r>
          </w:p>
        </w:tc>
        <w:tc>
          <w:tcPr>
            <w:tcW w:w="1920" w:type="dxa"/>
          </w:tcPr>
          <w:p w:rsidR="006C07F3" w:rsidRPr="0013105C" w:rsidRDefault="006C07F3" w:rsidP="006F2B51">
            <w:pPr>
              <w:autoSpaceDE w:val="0"/>
              <w:autoSpaceDN w:val="0"/>
              <w:adjustRightInd w:val="0"/>
              <w:rPr>
                <w:rFonts w:ascii="Tahoma" w:hAnsi="Tahoma" w:cs="Tahoma"/>
                <w:color w:val="000000"/>
                <w:sz w:val="22"/>
                <w:szCs w:val="20"/>
                <w:lang w:val="en-US"/>
              </w:rPr>
            </w:pPr>
          </w:p>
        </w:tc>
        <w:tc>
          <w:tcPr>
            <w:tcW w:w="1860" w:type="dxa"/>
          </w:tcPr>
          <w:p w:rsidR="006C07F3" w:rsidRPr="0013105C" w:rsidRDefault="006C07F3" w:rsidP="006F2B51">
            <w:pPr>
              <w:autoSpaceDE w:val="0"/>
              <w:autoSpaceDN w:val="0"/>
              <w:adjustRightInd w:val="0"/>
              <w:rPr>
                <w:rFonts w:ascii="Tahoma" w:hAnsi="Tahoma" w:cs="Tahoma"/>
                <w:color w:val="000000"/>
                <w:sz w:val="22"/>
                <w:szCs w:val="20"/>
                <w:lang w:val="en-US"/>
              </w:rPr>
            </w:pPr>
          </w:p>
        </w:tc>
        <w:tc>
          <w:tcPr>
            <w:tcW w:w="1899" w:type="dxa"/>
          </w:tcPr>
          <w:p w:rsidR="006C07F3" w:rsidRPr="0013105C" w:rsidRDefault="006C07F3" w:rsidP="047DEB00">
            <w:pPr>
              <w:autoSpaceDE w:val="0"/>
              <w:autoSpaceDN w:val="0"/>
              <w:adjustRightInd w:val="0"/>
              <w:rPr>
                <w:rFonts w:ascii="Tahoma" w:hAnsi="Tahoma" w:cs="Tahoma"/>
                <w:color w:val="000000"/>
                <w:sz w:val="22"/>
                <w:szCs w:val="22"/>
                <w:lang w:val="en-US"/>
              </w:rPr>
            </w:pPr>
          </w:p>
        </w:tc>
      </w:tr>
      <w:tr w:rsidR="006C07F3" w:rsidRPr="0013105C" w:rsidTr="1771E5FA">
        <w:tc>
          <w:tcPr>
            <w:tcW w:w="9630" w:type="dxa"/>
            <w:gridSpan w:val="2"/>
          </w:tcPr>
          <w:p w:rsidR="00525707" w:rsidRPr="0013105C" w:rsidRDefault="006C07F3" w:rsidP="00525707">
            <w:pPr>
              <w:pStyle w:val="ListParagraph"/>
              <w:numPr>
                <w:ilvl w:val="0"/>
                <w:numId w:val="15"/>
              </w:numPr>
              <w:autoSpaceDE w:val="0"/>
              <w:autoSpaceDN w:val="0"/>
              <w:adjustRightInd w:val="0"/>
              <w:rPr>
                <w:rFonts w:ascii="Tahoma" w:hAnsi="Tahoma" w:cs="Tahoma"/>
                <w:b/>
                <w:color w:val="000000"/>
                <w:sz w:val="20"/>
                <w:szCs w:val="20"/>
                <w:lang w:eastAsia="en-US"/>
              </w:rPr>
            </w:pPr>
            <w:r w:rsidRPr="0013105C">
              <w:rPr>
                <w:rFonts w:ascii="Tahoma" w:hAnsi="Tahoma" w:cs="Tahoma"/>
                <w:b/>
                <w:color w:val="000000"/>
                <w:sz w:val="20"/>
                <w:szCs w:val="20"/>
                <w:lang w:val="en-US" w:eastAsia="en-US"/>
              </w:rPr>
              <w:t>P</w:t>
            </w:r>
            <w:r w:rsidRPr="0013105C">
              <w:rPr>
                <w:rFonts w:ascii="Tahoma" w:hAnsi="Tahoma" w:cs="Tahoma"/>
                <w:b/>
                <w:color w:val="000000"/>
                <w:sz w:val="20"/>
                <w:szCs w:val="20"/>
                <w:lang w:eastAsia="en-US"/>
              </w:rPr>
              <w:t xml:space="preserve">lay equipment in the outside environment as well as the inside environment that encourages shared play </w:t>
            </w:r>
          </w:p>
          <w:p w:rsidR="006C07F3" w:rsidRPr="0013105C" w:rsidRDefault="00604694" w:rsidP="00AB35EA">
            <w:pPr>
              <w:autoSpaceDE w:val="0"/>
              <w:autoSpaceDN w:val="0"/>
              <w:adjustRightInd w:val="0"/>
              <w:rPr>
                <w:rFonts w:ascii="Tahoma" w:hAnsi="Tahoma" w:cs="Tahoma"/>
                <w:i/>
                <w:color w:val="000000"/>
                <w:sz w:val="20"/>
                <w:szCs w:val="20"/>
              </w:rPr>
            </w:pPr>
            <w:r w:rsidRPr="0013105C">
              <w:rPr>
                <w:rFonts w:ascii="Tahoma" w:hAnsi="Tahoma" w:cs="Tahoma"/>
                <w:i/>
                <w:color w:val="000000"/>
                <w:sz w:val="20"/>
                <w:szCs w:val="20"/>
              </w:rPr>
              <w:t>The outside space is a rich source of opportunities for language skills</w:t>
            </w:r>
            <w:r w:rsidR="00AB35EA" w:rsidRPr="0013105C">
              <w:rPr>
                <w:rFonts w:ascii="Tahoma" w:eastAsiaTheme="minorHAnsi" w:hAnsi="Tahoma" w:cs="Tahoma"/>
                <w:sz w:val="20"/>
                <w:szCs w:val="20"/>
                <w:lang w:eastAsia="en-US"/>
              </w:rPr>
              <w:t xml:space="preserve"> </w:t>
            </w:r>
          </w:p>
        </w:tc>
        <w:tc>
          <w:tcPr>
            <w:tcW w:w="1920" w:type="dxa"/>
          </w:tcPr>
          <w:p w:rsidR="006C07F3" w:rsidRPr="0013105C" w:rsidRDefault="006C07F3" w:rsidP="006F2B51">
            <w:pPr>
              <w:autoSpaceDE w:val="0"/>
              <w:autoSpaceDN w:val="0"/>
              <w:adjustRightInd w:val="0"/>
              <w:rPr>
                <w:rFonts w:ascii="Tahoma" w:hAnsi="Tahoma" w:cs="Tahoma"/>
                <w:color w:val="000000"/>
                <w:sz w:val="22"/>
                <w:szCs w:val="20"/>
                <w:lang w:val="en-US"/>
              </w:rPr>
            </w:pPr>
          </w:p>
        </w:tc>
        <w:tc>
          <w:tcPr>
            <w:tcW w:w="1860" w:type="dxa"/>
          </w:tcPr>
          <w:p w:rsidR="006C07F3" w:rsidRPr="0013105C" w:rsidRDefault="006C07F3" w:rsidP="006F2B51">
            <w:pPr>
              <w:autoSpaceDE w:val="0"/>
              <w:autoSpaceDN w:val="0"/>
              <w:adjustRightInd w:val="0"/>
              <w:rPr>
                <w:rFonts w:ascii="Tahoma" w:hAnsi="Tahoma" w:cs="Tahoma"/>
                <w:color w:val="000000"/>
                <w:sz w:val="22"/>
                <w:szCs w:val="22"/>
                <w:lang w:val="en-US"/>
              </w:rPr>
            </w:pPr>
          </w:p>
        </w:tc>
        <w:tc>
          <w:tcPr>
            <w:tcW w:w="1899" w:type="dxa"/>
          </w:tcPr>
          <w:p w:rsidR="006C07F3" w:rsidRPr="0013105C" w:rsidRDefault="006C07F3" w:rsidP="006F2B51">
            <w:pPr>
              <w:autoSpaceDE w:val="0"/>
              <w:autoSpaceDN w:val="0"/>
              <w:adjustRightInd w:val="0"/>
              <w:rPr>
                <w:rFonts w:ascii="Tahoma" w:hAnsi="Tahoma" w:cs="Tahoma"/>
                <w:color w:val="000000"/>
                <w:sz w:val="22"/>
                <w:szCs w:val="20"/>
                <w:lang w:val="en-US"/>
              </w:rPr>
            </w:pPr>
          </w:p>
        </w:tc>
      </w:tr>
      <w:tr w:rsidR="006C07F3" w:rsidRPr="0013105C" w:rsidTr="1771E5FA">
        <w:tc>
          <w:tcPr>
            <w:tcW w:w="9630" w:type="dxa"/>
            <w:gridSpan w:val="2"/>
          </w:tcPr>
          <w:p w:rsidR="00525707" w:rsidRPr="0013105C" w:rsidRDefault="006C07F3" w:rsidP="00525707">
            <w:pPr>
              <w:pStyle w:val="ListParagraph"/>
              <w:numPr>
                <w:ilvl w:val="0"/>
                <w:numId w:val="15"/>
              </w:numPr>
              <w:autoSpaceDE w:val="0"/>
              <w:autoSpaceDN w:val="0"/>
              <w:adjustRightInd w:val="0"/>
              <w:rPr>
                <w:rFonts w:ascii="Tahoma" w:hAnsi="Tahoma" w:cs="Tahoma"/>
                <w:b/>
                <w:color w:val="000000"/>
                <w:sz w:val="20"/>
                <w:szCs w:val="20"/>
                <w:lang w:val="en-US" w:eastAsia="en-US"/>
              </w:rPr>
            </w:pPr>
            <w:r w:rsidRPr="0013105C">
              <w:rPr>
                <w:rFonts w:ascii="Tahoma" w:hAnsi="Tahoma" w:cs="Tahoma"/>
                <w:b/>
                <w:color w:val="000000"/>
                <w:sz w:val="20"/>
                <w:szCs w:val="20"/>
                <w:lang w:val="en-US" w:eastAsia="en-US"/>
              </w:rPr>
              <w:t xml:space="preserve">An environment reflecting the culture and ethnicity of the children </w:t>
            </w:r>
          </w:p>
          <w:p w:rsidR="006C07F3" w:rsidRPr="0013105C" w:rsidRDefault="00AB35EA" w:rsidP="00066A6D">
            <w:pPr>
              <w:autoSpaceDE w:val="0"/>
              <w:autoSpaceDN w:val="0"/>
              <w:adjustRightInd w:val="0"/>
              <w:rPr>
                <w:rFonts w:ascii="Tahoma" w:hAnsi="Tahoma" w:cs="Tahoma"/>
                <w:color w:val="000000"/>
                <w:sz w:val="20"/>
                <w:szCs w:val="20"/>
                <w:lang w:val="en-US"/>
              </w:rPr>
            </w:pPr>
            <w:r w:rsidRPr="0013105C">
              <w:rPr>
                <w:rFonts w:ascii="Tahoma" w:eastAsiaTheme="minorHAnsi" w:hAnsi="Tahoma" w:cs="Tahoma"/>
                <w:i/>
                <w:sz w:val="20"/>
                <w:szCs w:val="20"/>
                <w:lang w:eastAsia="en-US"/>
              </w:rPr>
              <w:t xml:space="preserve">Ensure that children </w:t>
            </w:r>
            <w:proofErr w:type="gramStart"/>
            <w:r w:rsidRPr="0013105C">
              <w:rPr>
                <w:rFonts w:ascii="Tahoma" w:eastAsiaTheme="minorHAnsi" w:hAnsi="Tahoma" w:cs="Tahoma"/>
                <w:i/>
                <w:sz w:val="20"/>
                <w:szCs w:val="20"/>
                <w:lang w:eastAsia="en-US"/>
              </w:rPr>
              <w:t>have the opportunity to</w:t>
            </w:r>
            <w:proofErr w:type="gramEnd"/>
            <w:r w:rsidRPr="0013105C">
              <w:rPr>
                <w:rFonts w:ascii="Tahoma" w:eastAsiaTheme="minorHAnsi" w:hAnsi="Tahoma" w:cs="Tahoma"/>
                <w:i/>
                <w:sz w:val="20"/>
                <w:szCs w:val="20"/>
                <w:lang w:eastAsia="en-US"/>
              </w:rPr>
              <w:t xml:space="preserve"> speak in their </w:t>
            </w:r>
            <w:r w:rsidR="00394BC1" w:rsidRPr="0013105C">
              <w:rPr>
                <w:rFonts w:ascii="Tahoma" w:eastAsiaTheme="minorHAnsi" w:hAnsi="Tahoma" w:cs="Tahoma"/>
                <w:i/>
                <w:sz w:val="20"/>
                <w:szCs w:val="20"/>
                <w:lang w:eastAsia="en-US"/>
              </w:rPr>
              <w:t xml:space="preserve">home </w:t>
            </w:r>
            <w:r w:rsidRPr="0013105C">
              <w:rPr>
                <w:rFonts w:ascii="Tahoma" w:eastAsiaTheme="minorHAnsi" w:hAnsi="Tahoma" w:cs="Tahoma"/>
                <w:i/>
                <w:sz w:val="20"/>
                <w:szCs w:val="20"/>
                <w:lang w:eastAsia="en-US"/>
              </w:rPr>
              <w:t>language</w:t>
            </w:r>
            <w:r w:rsidR="00394BC1" w:rsidRPr="0013105C">
              <w:rPr>
                <w:rFonts w:ascii="Tahoma" w:eastAsiaTheme="minorHAnsi" w:hAnsi="Tahoma" w:cs="Tahoma"/>
                <w:i/>
                <w:sz w:val="20"/>
                <w:szCs w:val="20"/>
                <w:lang w:eastAsia="en-US"/>
              </w:rPr>
              <w:t>(s)</w:t>
            </w:r>
            <w:r w:rsidRPr="0013105C">
              <w:rPr>
                <w:rFonts w:ascii="Tahoma" w:eastAsiaTheme="minorHAnsi" w:hAnsi="Tahoma" w:cs="Tahoma"/>
                <w:i/>
                <w:sz w:val="20"/>
                <w:szCs w:val="20"/>
                <w:lang w:eastAsia="en-US"/>
              </w:rPr>
              <w:t xml:space="preserve"> if English is not their first language.</w:t>
            </w:r>
            <w:r w:rsidR="00066A6D" w:rsidRPr="0013105C">
              <w:rPr>
                <w:rFonts w:ascii="Tahoma" w:eastAsiaTheme="minorHAnsi" w:hAnsi="Tahoma" w:cs="Tahoma"/>
                <w:i/>
                <w:sz w:val="20"/>
                <w:szCs w:val="20"/>
                <w:lang w:eastAsia="en-US"/>
              </w:rPr>
              <w:t xml:space="preserve"> Include play and learning resources that positively reflect the children’s cultural and linguistic identity and experiences</w:t>
            </w:r>
          </w:p>
        </w:tc>
        <w:tc>
          <w:tcPr>
            <w:tcW w:w="1920" w:type="dxa"/>
          </w:tcPr>
          <w:p w:rsidR="006C07F3" w:rsidRPr="0013105C" w:rsidRDefault="006C07F3" w:rsidP="006F2B51">
            <w:pPr>
              <w:autoSpaceDE w:val="0"/>
              <w:autoSpaceDN w:val="0"/>
              <w:adjustRightInd w:val="0"/>
              <w:rPr>
                <w:rFonts w:ascii="Tahoma" w:hAnsi="Tahoma" w:cs="Tahoma"/>
                <w:color w:val="000000"/>
                <w:sz w:val="22"/>
                <w:szCs w:val="22"/>
                <w:lang w:val="en-US"/>
              </w:rPr>
            </w:pPr>
          </w:p>
        </w:tc>
        <w:tc>
          <w:tcPr>
            <w:tcW w:w="1860" w:type="dxa"/>
          </w:tcPr>
          <w:p w:rsidR="006C07F3" w:rsidRPr="0013105C" w:rsidRDefault="006C07F3" w:rsidP="006F2B51">
            <w:pPr>
              <w:autoSpaceDE w:val="0"/>
              <w:autoSpaceDN w:val="0"/>
              <w:adjustRightInd w:val="0"/>
              <w:rPr>
                <w:rFonts w:ascii="Tahoma" w:hAnsi="Tahoma" w:cs="Tahoma"/>
                <w:color w:val="000000"/>
                <w:sz w:val="22"/>
                <w:szCs w:val="20"/>
                <w:lang w:val="en-US"/>
              </w:rPr>
            </w:pPr>
          </w:p>
        </w:tc>
        <w:tc>
          <w:tcPr>
            <w:tcW w:w="1899" w:type="dxa"/>
          </w:tcPr>
          <w:p w:rsidR="006C07F3" w:rsidRPr="0013105C" w:rsidRDefault="006C07F3" w:rsidP="006F2B51">
            <w:pPr>
              <w:autoSpaceDE w:val="0"/>
              <w:autoSpaceDN w:val="0"/>
              <w:adjustRightInd w:val="0"/>
              <w:rPr>
                <w:rFonts w:ascii="Tahoma" w:hAnsi="Tahoma" w:cs="Tahoma"/>
                <w:color w:val="000000"/>
                <w:sz w:val="22"/>
                <w:szCs w:val="20"/>
                <w:lang w:val="en-US"/>
              </w:rPr>
            </w:pPr>
          </w:p>
        </w:tc>
      </w:tr>
      <w:tr w:rsidR="006C07F3" w:rsidRPr="0013105C" w:rsidTr="1771E5FA">
        <w:tc>
          <w:tcPr>
            <w:tcW w:w="9630" w:type="dxa"/>
            <w:gridSpan w:val="2"/>
          </w:tcPr>
          <w:p w:rsidR="23568888" w:rsidRDefault="005332BA" w:rsidP="6D89A11E">
            <w:pPr>
              <w:pStyle w:val="ListParagraph"/>
              <w:numPr>
                <w:ilvl w:val="0"/>
                <w:numId w:val="15"/>
              </w:numPr>
              <w:rPr>
                <w:rFonts w:ascii="Tahoma" w:hAnsi="Tahoma" w:cs="Tahoma"/>
                <w:b/>
                <w:bCs/>
                <w:color w:val="000000" w:themeColor="text1"/>
                <w:sz w:val="20"/>
                <w:szCs w:val="20"/>
                <w:lang w:val="en-US" w:eastAsia="en-US"/>
              </w:rPr>
            </w:pPr>
            <w:r w:rsidRPr="6D89A11E">
              <w:rPr>
                <w:rFonts w:ascii="Tahoma" w:hAnsi="Tahoma" w:cs="Tahoma"/>
                <w:b/>
                <w:bCs/>
                <w:color w:val="000000" w:themeColor="text1"/>
                <w:sz w:val="20"/>
                <w:szCs w:val="20"/>
                <w:lang w:val="en-US" w:eastAsia="en-US"/>
              </w:rPr>
              <w:t>Plan</w:t>
            </w:r>
            <w:r w:rsidR="007942E2" w:rsidRPr="6D89A11E">
              <w:rPr>
                <w:rFonts w:ascii="Tahoma" w:hAnsi="Tahoma" w:cs="Tahoma"/>
                <w:b/>
                <w:bCs/>
                <w:sz w:val="20"/>
                <w:szCs w:val="20"/>
                <w:lang w:val="en-US" w:eastAsia="en-US"/>
              </w:rPr>
              <w:t>ning</w:t>
            </w:r>
            <w:r w:rsidR="006C07F3" w:rsidRPr="6D89A11E">
              <w:rPr>
                <w:rFonts w:ascii="Tahoma" w:hAnsi="Tahoma" w:cs="Tahoma"/>
                <w:b/>
                <w:bCs/>
                <w:color w:val="000000" w:themeColor="text1"/>
                <w:sz w:val="20"/>
                <w:szCs w:val="20"/>
                <w:lang w:val="en-US" w:eastAsia="en-US"/>
              </w:rPr>
              <w:t xml:space="preserve"> to both sing and say rhymes with the children either as a planned group activity or spontaneously when children choose to</w:t>
            </w:r>
            <w:r w:rsidR="23568888" w:rsidRPr="6D89A11E">
              <w:rPr>
                <w:rFonts w:ascii="Tahoma" w:hAnsi="Tahoma" w:cs="Tahoma"/>
                <w:b/>
                <w:bCs/>
                <w:color w:val="000000" w:themeColor="text1"/>
                <w:sz w:val="20"/>
                <w:szCs w:val="20"/>
                <w:lang w:val="en-US" w:eastAsia="en-US"/>
              </w:rPr>
              <w:t>. Enhancing stories and songs with props such as objects or puppets and supporting them with actions</w:t>
            </w:r>
            <w:r w:rsidR="4F5DA29B" w:rsidRPr="6D89A11E">
              <w:rPr>
                <w:rFonts w:ascii="Tahoma" w:hAnsi="Tahoma" w:cs="Tahoma"/>
                <w:b/>
                <w:bCs/>
                <w:color w:val="000000" w:themeColor="text1"/>
                <w:sz w:val="20"/>
                <w:szCs w:val="20"/>
                <w:lang w:val="en-US" w:eastAsia="en-US"/>
              </w:rPr>
              <w:t>/use of questioning</w:t>
            </w:r>
          </w:p>
          <w:p w:rsidR="006C07F3" w:rsidRPr="0013105C" w:rsidRDefault="005332BA" w:rsidP="156F4E48">
            <w:pPr>
              <w:autoSpaceDE w:val="0"/>
              <w:autoSpaceDN w:val="0"/>
              <w:adjustRightInd w:val="0"/>
              <w:rPr>
                <w:rFonts w:ascii="Tahoma" w:hAnsi="Tahoma" w:cs="Tahoma"/>
                <w:color w:val="000000"/>
                <w:sz w:val="20"/>
                <w:szCs w:val="20"/>
                <w:lang w:val="en-US"/>
              </w:rPr>
            </w:pPr>
            <w:r w:rsidRPr="6D89A11E">
              <w:rPr>
                <w:rFonts w:ascii="Tahoma" w:hAnsi="Tahoma" w:cs="Tahoma"/>
                <w:i/>
                <w:iCs/>
                <w:color w:val="000000" w:themeColor="text1"/>
                <w:sz w:val="20"/>
                <w:szCs w:val="20"/>
                <w:lang w:val="en-US" w:eastAsia="en-US"/>
              </w:rPr>
              <w:t xml:space="preserve">Include songs and rhymes you use all the time that are familiar to the children </w:t>
            </w:r>
            <w:proofErr w:type="gramStart"/>
            <w:r w:rsidRPr="6D89A11E">
              <w:rPr>
                <w:rFonts w:ascii="Tahoma" w:hAnsi="Tahoma" w:cs="Tahoma"/>
                <w:i/>
                <w:iCs/>
                <w:color w:val="000000" w:themeColor="text1"/>
                <w:sz w:val="20"/>
                <w:szCs w:val="20"/>
                <w:lang w:val="en-US" w:eastAsia="en-US"/>
              </w:rPr>
              <w:t>and also</w:t>
            </w:r>
            <w:proofErr w:type="gramEnd"/>
            <w:r w:rsidRPr="6D89A11E">
              <w:rPr>
                <w:rFonts w:ascii="Tahoma" w:hAnsi="Tahoma" w:cs="Tahoma"/>
                <w:i/>
                <w:iCs/>
                <w:color w:val="000000" w:themeColor="text1"/>
                <w:sz w:val="20"/>
                <w:szCs w:val="20"/>
                <w:lang w:val="en-US" w:eastAsia="en-US"/>
              </w:rPr>
              <w:t xml:space="preserve"> introduce new ones as part of everyday routines. Draw attention to the actions, rhyming sounds/words. </w:t>
            </w:r>
            <w:r w:rsidR="11AD4545" w:rsidRPr="6D89A11E">
              <w:rPr>
                <w:rFonts w:ascii="Tahoma" w:hAnsi="Tahoma" w:cs="Tahoma"/>
                <w:i/>
                <w:iCs/>
                <w:color w:val="000000" w:themeColor="text1"/>
                <w:sz w:val="20"/>
                <w:szCs w:val="20"/>
                <w:lang w:val="en-US" w:eastAsia="en-US"/>
              </w:rPr>
              <w:t xml:space="preserve"> </w:t>
            </w:r>
            <w:r w:rsidR="3E319603" w:rsidRPr="6D89A11E">
              <w:rPr>
                <w:rFonts w:ascii="Tahoma" w:hAnsi="Tahoma" w:cs="Tahoma"/>
                <w:i/>
                <w:iCs/>
                <w:color w:val="000000" w:themeColor="text1"/>
                <w:sz w:val="20"/>
                <w:szCs w:val="20"/>
                <w:lang w:val="en-US" w:eastAsia="en-US"/>
              </w:rPr>
              <w:t>T</w:t>
            </w:r>
            <w:r w:rsidR="11AD4545" w:rsidRPr="6D89A11E">
              <w:rPr>
                <w:rFonts w:ascii="Tahoma" w:eastAsiaTheme="minorEastAsia" w:hAnsi="Tahoma" w:cs="Tahoma"/>
                <w:i/>
                <w:iCs/>
                <w:sz w:val="20"/>
                <w:szCs w:val="20"/>
                <w:lang w:eastAsia="en-US"/>
              </w:rPr>
              <w:t>his will help to focus children’s attention which is essential for the development of language</w:t>
            </w:r>
          </w:p>
        </w:tc>
        <w:tc>
          <w:tcPr>
            <w:tcW w:w="1920" w:type="dxa"/>
          </w:tcPr>
          <w:p w:rsidR="006C07F3" w:rsidRPr="0013105C" w:rsidRDefault="006C07F3" w:rsidP="006F2B51">
            <w:pPr>
              <w:autoSpaceDE w:val="0"/>
              <w:autoSpaceDN w:val="0"/>
              <w:adjustRightInd w:val="0"/>
              <w:rPr>
                <w:rFonts w:ascii="Tahoma" w:hAnsi="Tahoma" w:cs="Tahoma"/>
                <w:color w:val="000000"/>
                <w:sz w:val="22"/>
                <w:szCs w:val="22"/>
                <w:lang w:val="en-US"/>
              </w:rPr>
            </w:pPr>
          </w:p>
        </w:tc>
        <w:tc>
          <w:tcPr>
            <w:tcW w:w="1860" w:type="dxa"/>
          </w:tcPr>
          <w:p w:rsidR="006C07F3" w:rsidRPr="0013105C" w:rsidRDefault="006C07F3" w:rsidP="006F2B51">
            <w:pPr>
              <w:autoSpaceDE w:val="0"/>
              <w:autoSpaceDN w:val="0"/>
              <w:adjustRightInd w:val="0"/>
              <w:rPr>
                <w:rFonts w:ascii="Tahoma" w:hAnsi="Tahoma" w:cs="Tahoma"/>
                <w:color w:val="000000"/>
                <w:sz w:val="22"/>
                <w:szCs w:val="22"/>
                <w:lang w:val="en-US"/>
              </w:rPr>
            </w:pPr>
          </w:p>
        </w:tc>
        <w:tc>
          <w:tcPr>
            <w:tcW w:w="1899" w:type="dxa"/>
          </w:tcPr>
          <w:p w:rsidR="006C07F3" w:rsidRPr="0013105C" w:rsidRDefault="006C07F3" w:rsidP="006F2B51">
            <w:pPr>
              <w:autoSpaceDE w:val="0"/>
              <w:autoSpaceDN w:val="0"/>
              <w:adjustRightInd w:val="0"/>
              <w:rPr>
                <w:rFonts w:ascii="Tahoma" w:hAnsi="Tahoma" w:cs="Tahoma"/>
                <w:color w:val="000000"/>
                <w:sz w:val="22"/>
                <w:szCs w:val="22"/>
                <w:lang w:val="en-US"/>
              </w:rPr>
            </w:pPr>
          </w:p>
        </w:tc>
      </w:tr>
      <w:tr w:rsidR="006C07F3" w:rsidRPr="0013105C" w:rsidTr="1771E5FA">
        <w:tc>
          <w:tcPr>
            <w:tcW w:w="9630" w:type="dxa"/>
            <w:gridSpan w:val="2"/>
          </w:tcPr>
          <w:p w:rsidR="006C07F3" w:rsidRPr="0013105C" w:rsidRDefault="01EB22C3" w:rsidP="6D89A11E">
            <w:pPr>
              <w:pStyle w:val="ListParagraph"/>
              <w:numPr>
                <w:ilvl w:val="0"/>
                <w:numId w:val="15"/>
              </w:numPr>
              <w:autoSpaceDE w:val="0"/>
              <w:autoSpaceDN w:val="0"/>
              <w:adjustRightInd w:val="0"/>
              <w:rPr>
                <w:rFonts w:ascii="Tahoma" w:eastAsia="Tahoma" w:hAnsi="Tahoma" w:cs="Tahoma"/>
                <w:b/>
                <w:bCs/>
                <w:color w:val="000000"/>
                <w:sz w:val="20"/>
                <w:szCs w:val="20"/>
                <w:lang w:val="en-US" w:eastAsia="en-US"/>
              </w:rPr>
            </w:pPr>
            <w:r w:rsidRPr="1771E5FA">
              <w:rPr>
                <w:rFonts w:ascii="Tahoma" w:eastAsia="Tahoma" w:hAnsi="Tahoma" w:cs="Tahoma"/>
                <w:b/>
                <w:bCs/>
                <w:sz w:val="20"/>
                <w:szCs w:val="20"/>
                <w:lang w:val="en-US"/>
              </w:rPr>
              <w:t xml:space="preserve">Adults </w:t>
            </w:r>
            <w:proofErr w:type="spellStart"/>
            <w:r w:rsidRPr="1771E5FA">
              <w:rPr>
                <w:rFonts w:ascii="Tahoma" w:eastAsia="Tahoma" w:hAnsi="Tahoma" w:cs="Tahoma"/>
                <w:b/>
                <w:bCs/>
                <w:sz w:val="20"/>
                <w:szCs w:val="20"/>
                <w:lang w:val="en-US"/>
              </w:rPr>
              <w:t>prioritise</w:t>
            </w:r>
            <w:proofErr w:type="spellEnd"/>
            <w:r w:rsidRPr="1771E5FA">
              <w:rPr>
                <w:rFonts w:ascii="Tahoma" w:eastAsia="Tahoma" w:hAnsi="Tahoma" w:cs="Tahoma"/>
                <w:b/>
                <w:bCs/>
                <w:sz w:val="20"/>
                <w:szCs w:val="20"/>
                <w:lang w:val="en-US"/>
              </w:rPr>
              <w:t xml:space="preserve"> communication</w:t>
            </w:r>
            <w:r w:rsidR="115E232A" w:rsidRPr="1771E5FA">
              <w:rPr>
                <w:rFonts w:ascii="Tahoma" w:eastAsia="Tahoma" w:hAnsi="Tahoma" w:cs="Tahoma"/>
                <w:b/>
                <w:bCs/>
                <w:sz w:val="20"/>
                <w:szCs w:val="20"/>
                <w:lang w:val="en-US"/>
              </w:rPr>
              <w:t xml:space="preserve">: </w:t>
            </w:r>
            <w:r w:rsidRPr="1771E5FA">
              <w:rPr>
                <w:rFonts w:ascii="Tahoma" w:eastAsia="Tahoma" w:hAnsi="Tahoma" w:cs="Tahoma"/>
                <w:i/>
                <w:iCs/>
                <w:sz w:val="20"/>
                <w:szCs w:val="20"/>
                <w:lang w:val="en-US"/>
              </w:rPr>
              <w:t>this may include adults who</w:t>
            </w:r>
            <w:r w:rsidR="5A821043" w:rsidRPr="1771E5FA">
              <w:rPr>
                <w:rFonts w:ascii="Tahoma" w:eastAsia="Tahoma" w:hAnsi="Tahoma" w:cs="Tahoma"/>
                <w:i/>
                <w:iCs/>
                <w:sz w:val="20"/>
                <w:szCs w:val="20"/>
                <w:lang w:val="en-US"/>
              </w:rPr>
              <w:t xml:space="preserve">: </w:t>
            </w:r>
            <w:r w:rsidRPr="1771E5FA">
              <w:rPr>
                <w:rFonts w:ascii="Tahoma" w:eastAsia="Tahoma" w:hAnsi="Tahoma" w:cs="Tahoma"/>
                <w:i/>
                <w:iCs/>
                <w:sz w:val="20"/>
                <w:szCs w:val="20"/>
                <w:lang w:val="en-US"/>
              </w:rPr>
              <w:t xml:space="preserve">Have knowledge of language development. Understand the language levels of the children and the language demands in the environment. </w:t>
            </w:r>
            <w:r w:rsidR="7276AA13" w:rsidRPr="1771E5FA">
              <w:rPr>
                <w:rFonts w:ascii="Tahoma" w:eastAsia="Tahoma" w:hAnsi="Tahoma" w:cs="Tahoma"/>
                <w:i/>
                <w:iCs/>
                <w:sz w:val="20"/>
                <w:szCs w:val="20"/>
                <w:lang w:val="en-US"/>
              </w:rPr>
              <w:t xml:space="preserve"> Can adapt their language so it is not a barrier to learning or communication. </w:t>
            </w:r>
            <w:r w:rsidR="02688B75" w:rsidRPr="1771E5FA">
              <w:rPr>
                <w:rFonts w:ascii="Tahoma" w:eastAsia="Tahoma" w:hAnsi="Tahoma" w:cs="Tahoma"/>
                <w:i/>
                <w:iCs/>
                <w:sz w:val="20"/>
                <w:szCs w:val="20"/>
                <w:lang w:val="en-US"/>
              </w:rPr>
              <w:t>G</w:t>
            </w:r>
            <w:r w:rsidRPr="1771E5FA">
              <w:rPr>
                <w:rFonts w:ascii="Tahoma" w:eastAsia="Tahoma" w:hAnsi="Tahoma" w:cs="Tahoma"/>
                <w:i/>
                <w:iCs/>
                <w:sz w:val="20"/>
                <w:szCs w:val="20"/>
                <w:lang w:val="en-US"/>
              </w:rPr>
              <w:t>ive children strategies to say when they don’t understand</w:t>
            </w:r>
            <w:r w:rsidR="61C1E795" w:rsidRPr="1771E5FA">
              <w:rPr>
                <w:rFonts w:ascii="Tahoma" w:eastAsia="Tahoma" w:hAnsi="Tahoma" w:cs="Tahoma"/>
                <w:i/>
                <w:iCs/>
                <w:sz w:val="20"/>
                <w:szCs w:val="20"/>
                <w:lang w:val="en-US"/>
              </w:rPr>
              <w:t>.</w:t>
            </w:r>
          </w:p>
        </w:tc>
        <w:tc>
          <w:tcPr>
            <w:tcW w:w="1920" w:type="dxa"/>
          </w:tcPr>
          <w:p w:rsidR="006C07F3" w:rsidRPr="0013105C" w:rsidRDefault="006C07F3" w:rsidP="006F2B51">
            <w:pPr>
              <w:autoSpaceDE w:val="0"/>
              <w:autoSpaceDN w:val="0"/>
              <w:adjustRightInd w:val="0"/>
              <w:rPr>
                <w:rFonts w:ascii="Tahoma" w:hAnsi="Tahoma" w:cs="Tahoma"/>
                <w:color w:val="000000"/>
                <w:sz w:val="22"/>
                <w:szCs w:val="22"/>
                <w:lang w:val="en-US"/>
              </w:rPr>
            </w:pPr>
          </w:p>
        </w:tc>
        <w:tc>
          <w:tcPr>
            <w:tcW w:w="1860" w:type="dxa"/>
          </w:tcPr>
          <w:p w:rsidR="006C07F3" w:rsidRPr="0013105C" w:rsidRDefault="006C07F3" w:rsidP="01857E3F">
            <w:pPr>
              <w:autoSpaceDE w:val="0"/>
              <w:autoSpaceDN w:val="0"/>
              <w:adjustRightInd w:val="0"/>
              <w:rPr>
                <w:rFonts w:ascii="Tahoma" w:hAnsi="Tahoma" w:cs="Tahoma"/>
                <w:color w:val="000000"/>
                <w:sz w:val="22"/>
                <w:szCs w:val="22"/>
              </w:rPr>
            </w:pPr>
          </w:p>
        </w:tc>
        <w:tc>
          <w:tcPr>
            <w:tcW w:w="1899" w:type="dxa"/>
          </w:tcPr>
          <w:p w:rsidR="006C07F3" w:rsidRPr="0013105C" w:rsidRDefault="006C07F3" w:rsidP="006F2B51">
            <w:pPr>
              <w:autoSpaceDE w:val="0"/>
              <w:autoSpaceDN w:val="0"/>
              <w:adjustRightInd w:val="0"/>
              <w:rPr>
                <w:rFonts w:ascii="Tahoma" w:hAnsi="Tahoma" w:cs="Tahoma"/>
                <w:color w:val="000000"/>
                <w:sz w:val="22"/>
                <w:szCs w:val="20"/>
                <w:lang w:val="en-US"/>
              </w:rPr>
            </w:pPr>
          </w:p>
        </w:tc>
      </w:tr>
      <w:tr w:rsidR="00F51674" w:rsidRPr="0013105C" w:rsidTr="1771E5FA">
        <w:tc>
          <w:tcPr>
            <w:tcW w:w="9630" w:type="dxa"/>
            <w:gridSpan w:val="2"/>
          </w:tcPr>
          <w:p w:rsidR="00525707" w:rsidRPr="0013105C" w:rsidRDefault="00F51674" w:rsidP="00525707">
            <w:pPr>
              <w:pStyle w:val="ListParagraph"/>
              <w:numPr>
                <w:ilvl w:val="0"/>
                <w:numId w:val="15"/>
              </w:numPr>
              <w:autoSpaceDE w:val="0"/>
              <w:autoSpaceDN w:val="0"/>
              <w:adjustRightInd w:val="0"/>
              <w:rPr>
                <w:rFonts w:ascii="Tahoma" w:eastAsiaTheme="minorHAnsi" w:hAnsi="Tahoma" w:cs="Tahoma"/>
                <w:b/>
                <w:sz w:val="20"/>
                <w:szCs w:val="20"/>
                <w:lang w:eastAsia="en-US"/>
              </w:rPr>
            </w:pPr>
            <w:r w:rsidRPr="0013105C">
              <w:rPr>
                <w:rFonts w:ascii="Tahoma" w:eastAsiaTheme="minorHAnsi" w:hAnsi="Tahoma" w:cs="Tahoma"/>
                <w:b/>
                <w:sz w:val="20"/>
                <w:szCs w:val="20"/>
                <w:lang w:eastAsia="en-US"/>
              </w:rPr>
              <w:t>Show</w:t>
            </w:r>
            <w:r w:rsidR="007942E2" w:rsidRPr="0013105C">
              <w:rPr>
                <w:rFonts w:ascii="Tahoma" w:eastAsiaTheme="minorHAnsi" w:hAnsi="Tahoma" w:cs="Tahoma"/>
                <w:b/>
                <w:sz w:val="20"/>
                <w:szCs w:val="20"/>
                <w:lang w:eastAsia="en-US"/>
              </w:rPr>
              <w:t>ing</w:t>
            </w:r>
            <w:r w:rsidRPr="0013105C">
              <w:rPr>
                <w:rFonts w:ascii="Tahoma" w:eastAsiaTheme="minorHAnsi" w:hAnsi="Tahoma" w:cs="Tahoma"/>
                <w:b/>
                <w:sz w:val="20"/>
                <w:szCs w:val="20"/>
                <w:lang w:eastAsia="en-US"/>
              </w:rPr>
              <w:t xml:space="preserve"> children how spoken language and written language are linked</w:t>
            </w:r>
          </w:p>
          <w:p w:rsidR="006C192A" w:rsidRPr="0013105C" w:rsidRDefault="00F51674" w:rsidP="156F4E48">
            <w:pPr>
              <w:autoSpaceDE w:val="0"/>
              <w:autoSpaceDN w:val="0"/>
              <w:adjustRightInd w:val="0"/>
              <w:rPr>
                <w:rFonts w:ascii="Tahoma" w:eastAsiaTheme="minorEastAsia" w:hAnsi="Tahoma" w:cs="Tahoma"/>
                <w:i/>
                <w:iCs/>
                <w:sz w:val="20"/>
                <w:szCs w:val="20"/>
                <w:lang w:eastAsia="en-US"/>
              </w:rPr>
            </w:pPr>
            <w:r w:rsidRPr="156F4E48">
              <w:rPr>
                <w:rFonts w:ascii="Tahoma" w:eastAsiaTheme="minorEastAsia" w:hAnsi="Tahoma" w:cs="Tahoma"/>
                <w:i/>
                <w:iCs/>
                <w:sz w:val="20"/>
                <w:szCs w:val="20"/>
                <w:lang w:eastAsia="en-US"/>
              </w:rPr>
              <w:t>If writing is modelled in different situations children will attempt to do the same and may talk about their writing</w:t>
            </w:r>
            <w:r w:rsidR="535E42D1" w:rsidRPr="156F4E48">
              <w:rPr>
                <w:rFonts w:ascii="Tahoma" w:eastAsiaTheme="minorEastAsia" w:hAnsi="Tahoma" w:cs="Tahoma"/>
                <w:i/>
                <w:iCs/>
                <w:sz w:val="20"/>
                <w:szCs w:val="20"/>
                <w:lang w:eastAsia="en-US"/>
              </w:rPr>
              <w:t>.</w:t>
            </w:r>
          </w:p>
        </w:tc>
        <w:tc>
          <w:tcPr>
            <w:tcW w:w="1920" w:type="dxa"/>
          </w:tcPr>
          <w:p w:rsidR="00F51674" w:rsidRPr="0013105C" w:rsidRDefault="00F51674" w:rsidP="006F2B51">
            <w:pPr>
              <w:autoSpaceDE w:val="0"/>
              <w:autoSpaceDN w:val="0"/>
              <w:adjustRightInd w:val="0"/>
              <w:rPr>
                <w:rFonts w:ascii="Tahoma" w:hAnsi="Tahoma" w:cs="Tahoma"/>
                <w:color w:val="000000"/>
                <w:sz w:val="22"/>
                <w:szCs w:val="22"/>
                <w:lang w:val="en-US"/>
              </w:rPr>
            </w:pPr>
          </w:p>
        </w:tc>
        <w:tc>
          <w:tcPr>
            <w:tcW w:w="1860" w:type="dxa"/>
          </w:tcPr>
          <w:p w:rsidR="00F51674" w:rsidRPr="0013105C" w:rsidRDefault="00F51674" w:rsidP="01857E3F">
            <w:pPr>
              <w:autoSpaceDE w:val="0"/>
              <w:autoSpaceDN w:val="0"/>
              <w:adjustRightInd w:val="0"/>
              <w:rPr>
                <w:rFonts w:ascii="Tahoma" w:hAnsi="Tahoma" w:cs="Tahoma"/>
                <w:color w:val="000000"/>
                <w:sz w:val="22"/>
                <w:szCs w:val="22"/>
              </w:rPr>
            </w:pPr>
          </w:p>
        </w:tc>
        <w:tc>
          <w:tcPr>
            <w:tcW w:w="1899" w:type="dxa"/>
          </w:tcPr>
          <w:p w:rsidR="00F51674" w:rsidRPr="0013105C" w:rsidRDefault="00F51674" w:rsidP="006F2B51">
            <w:pPr>
              <w:autoSpaceDE w:val="0"/>
              <w:autoSpaceDN w:val="0"/>
              <w:adjustRightInd w:val="0"/>
              <w:rPr>
                <w:rFonts w:ascii="Tahoma" w:hAnsi="Tahoma" w:cs="Tahoma"/>
                <w:color w:val="000000"/>
                <w:sz w:val="22"/>
                <w:szCs w:val="20"/>
                <w:lang w:val="en-US"/>
              </w:rPr>
            </w:pPr>
          </w:p>
        </w:tc>
      </w:tr>
      <w:tr w:rsidR="006C07F3" w:rsidRPr="0013105C" w:rsidTr="1771E5FA">
        <w:trPr>
          <w:trHeight w:val="3676"/>
        </w:trPr>
        <w:tc>
          <w:tcPr>
            <w:tcW w:w="15309" w:type="dxa"/>
            <w:gridSpan w:val="5"/>
          </w:tcPr>
          <w:p w:rsidR="6D89A11E" w:rsidRDefault="6D89A11E" w:rsidP="6D89A11E">
            <w:pPr>
              <w:jc w:val="center"/>
              <w:rPr>
                <w:rFonts w:ascii="Tahoma" w:hAnsi="Tahoma" w:cs="Tahoma"/>
                <w:b/>
                <w:bCs/>
                <w:sz w:val="28"/>
                <w:szCs w:val="28"/>
                <w:lang w:val="en-US" w:eastAsia="en-US"/>
              </w:rPr>
            </w:pPr>
          </w:p>
          <w:p w:rsidR="00020A92" w:rsidRPr="002B7376" w:rsidRDefault="00020A92" w:rsidP="00020A92">
            <w:pPr>
              <w:autoSpaceDE w:val="0"/>
              <w:autoSpaceDN w:val="0"/>
              <w:adjustRightInd w:val="0"/>
              <w:jc w:val="center"/>
              <w:rPr>
                <w:rFonts w:ascii="Tahoma" w:hAnsi="Tahoma" w:cs="Tahoma"/>
                <w:b/>
                <w:sz w:val="28"/>
                <w:lang w:val="en-US" w:eastAsia="en-US"/>
              </w:rPr>
            </w:pPr>
            <w:r w:rsidRPr="002B7376">
              <w:rPr>
                <w:rFonts w:ascii="Tahoma" w:hAnsi="Tahoma" w:cs="Tahoma"/>
                <w:b/>
                <w:sz w:val="28"/>
                <w:lang w:val="en-US" w:eastAsia="en-US"/>
              </w:rPr>
              <w:t xml:space="preserve">Developing your </w:t>
            </w:r>
            <w:r w:rsidR="00C454D4" w:rsidRPr="002B7376">
              <w:rPr>
                <w:rFonts w:ascii="Tahoma" w:hAnsi="Tahoma" w:cs="Tahoma"/>
                <w:b/>
                <w:sz w:val="28"/>
                <w:lang w:val="en-US" w:eastAsia="en-US"/>
              </w:rPr>
              <w:t>C</w:t>
            </w:r>
            <w:r w:rsidRPr="002B7376">
              <w:rPr>
                <w:rFonts w:ascii="Tahoma" w:hAnsi="Tahoma" w:cs="Tahoma"/>
                <w:b/>
                <w:sz w:val="28"/>
                <w:lang w:val="en-US" w:eastAsia="en-US"/>
              </w:rPr>
              <w:t xml:space="preserve">ommunication </w:t>
            </w:r>
            <w:r w:rsidR="00C454D4" w:rsidRPr="002B7376">
              <w:rPr>
                <w:rFonts w:ascii="Tahoma" w:hAnsi="Tahoma" w:cs="Tahoma"/>
                <w:b/>
                <w:sz w:val="28"/>
                <w:lang w:val="en-US" w:eastAsia="en-US"/>
              </w:rPr>
              <w:t>F</w:t>
            </w:r>
            <w:r w:rsidRPr="002B7376">
              <w:rPr>
                <w:rFonts w:ascii="Tahoma" w:hAnsi="Tahoma" w:cs="Tahoma"/>
                <w:b/>
                <w:sz w:val="28"/>
                <w:lang w:val="en-US" w:eastAsia="en-US"/>
              </w:rPr>
              <w:t xml:space="preserve">riendly </w:t>
            </w:r>
            <w:r w:rsidR="00C454D4" w:rsidRPr="002B7376">
              <w:rPr>
                <w:rFonts w:ascii="Tahoma" w:hAnsi="Tahoma" w:cs="Tahoma"/>
                <w:b/>
                <w:sz w:val="28"/>
                <w:lang w:val="en-US" w:eastAsia="en-US"/>
              </w:rPr>
              <w:t>E</w:t>
            </w:r>
            <w:r w:rsidRPr="002B7376">
              <w:rPr>
                <w:rFonts w:ascii="Tahoma" w:hAnsi="Tahoma" w:cs="Tahoma"/>
                <w:b/>
                <w:sz w:val="28"/>
                <w:lang w:val="en-US" w:eastAsia="en-US"/>
              </w:rPr>
              <w:t>nvironment</w:t>
            </w:r>
          </w:p>
          <w:p w:rsidR="009F580C" w:rsidRPr="002B7376" w:rsidRDefault="009F580C" w:rsidP="00020A92">
            <w:pPr>
              <w:autoSpaceDE w:val="0"/>
              <w:autoSpaceDN w:val="0"/>
              <w:adjustRightInd w:val="0"/>
              <w:jc w:val="center"/>
              <w:rPr>
                <w:rFonts w:ascii="Tahoma" w:hAnsi="Tahoma" w:cs="Tahoma"/>
                <w:sz w:val="28"/>
              </w:rPr>
            </w:pPr>
          </w:p>
          <w:p w:rsidR="006F5F68" w:rsidRPr="0013105C" w:rsidRDefault="006C07F3" w:rsidP="006F2B51">
            <w:pPr>
              <w:autoSpaceDE w:val="0"/>
              <w:autoSpaceDN w:val="0"/>
              <w:adjustRightInd w:val="0"/>
              <w:rPr>
                <w:rFonts w:ascii="Tahoma" w:hAnsi="Tahoma" w:cs="Tahoma"/>
              </w:rPr>
            </w:pPr>
            <w:r w:rsidRPr="0013105C">
              <w:rPr>
                <w:rFonts w:ascii="Tahoma" w:hAnsi="Tahoma" w:cs="Tahoma"/>
              </w:rPr>
              <w:t>Using the above information</w:t>
            </w:r>
            <w:r w:rsidR="00020A92" w:rsidRPr="0013105C">
              <w:rPr>
                <w:rFonts w:ascii="Tahoma" w:hAnsi="Tahoma" w:cs="Tahoma"/>
              </w:rPr>
              <w:t xml:space="preserve"> from the checklist</w:t>
            </w:r>
            <w:r w:rsidRPr="0013105C">
              <w:rPr>
                <w:rFonts w:ascii="Tahoma" w:hAnsi="Tahoma" w:cs="Tahoma"/>
              </w:rPr>
              <w:t>, what are your priorities for the develop</w:t>
            </w:r>
            <w:r w:rsidR="00020FC4" w:rsidRPr="0013105C">
              <w:rPr>
                <w:rFonts w:ascii="Tahoma" w:hAnsi="Tahoma" w:cs="Tahoma"/>
              </w:rPr>
              <w:t xml:space="preserve">ing </w:t>
            </w:r>
            <w:r w:rsidRPr="0013105C">
              <w:rPr>
                <w:rFonts w:ascii="Tahoma" w:hAnsi="Tahoma" w:cs="Tahoma"/>
              </w:rPr>
              <w:t>a communication friendly environment?</w:t>
            </w:r>
          </w:p>
          <w:p w:rsidR="00020A92" w:rsidRPr="0013105C" w:rsidRDefault="006F5F68" w:rsidP="006F2B51">
            <w:pPr>
              <w:autoSpaceDE w:val="0"/>
              <w:autoSpaceDN w:val="0"/>
              <w:adjustRightInd w:val="0"/>
              <w:rPr>
                <w:rFonts w:ascii="Tahoma" w:hAnsi="Tahoma" w:cs="Tahoma"/>
              </w:rPr>
            </w:pPr>
            <w:r w:rsidRPr="0013105C">
              <w:rPr>
                <w:rFonts w:ascii="Tahoma" w:hAnsi="Tahoma" w:cs="Tahoma"/>
              </w:rPr>
              <w:t>Consider each of the rooms your children access separately</w:t>
            </w:r>
            <w:r w:rsidR="005332BA" w:rsidRPr="0013105C">
              <w:rPr>
                <w:rFonts w:ascii="Tahoma" w:hAnsi="Tahoma" w:cs="Tahoma"/>
              </w:rPr>
              <w:t xml:space="preserve">  </w:t>
            </w:r>
          </w:p>
          <w:p w:rsidR="00020A92" w:rsidRPr="0013105C" w:rsidRDefault="00020A92" w:rsidP="006F2B51">
            <w:pPr>
              <w:autoSpaceDE w:val="0"/>
              <w:autoSpaceDN w:val="0"/>
              <w:adjustRightInd w:val="0"/>
              <w:rPr>
                <w:rFonts w:ascii="Tahoma" w:hAnsi="Tahoma" w:cs="Tahoma"/>
              </w:rPr>
            </w:pPr>
          </w:p>
          <w:p w:rsidR="00020A92" w:rsidRPr="0013105C" w:rsidRDefault="005332BA" w:rsidP="00020A92">
            <w:pPr>
              <w:autoSpaceDE w:val="0"/>
              <w:autoSpaceDN w:val="0"/>
              <w:adjustRightInd w:val="0"/>
              <w:rPr>
                <w:rFonts w:ascii="Tahoma" w:hAnsi="Tahoma" w:cs="Tahoma"/>
                <w:b/>
                <w:color w:val="000000"/>
                <w:u w:val="single"/>
                <w:lang w:eastAsia="en-US"/>
              </w:rPr>
            </w:pPr>
            <w:r w:rsidRPr="0013105C">
              <w:rPr>
                <w:rFonts w:ascii="Tahoma" w:hAnsi="Tahoma" w:cs="Tahoma"/>
              </w:rPr>
              <w:t xml:space="preserve"> </w:t>
            </w:r>
            <w:r w:rsidR="00020A92" w:rsidRPr="0013105C">
              <w:rPr>
                <w:rFonts w:ascii="Tahoma" w:hAnsi="Tahoma" w:cs="Tahoma"/>
                <w:b/>
                <w:color w:val="000000"/>
                <w:u w:val="single"/>
                <w:lang w:eastAsia="en-US"/>
              </w:rPr>
              <w:t>Development Process</w:t>
            </w:r>
          </w:p>
          <w:p w:rsidR="00020A92" w:rsidRPr="0013105C" w:rsidRDefault="00020A92" w:rsidP="00020A92">
            <w:pPr>
              <w:pStyle w:val="ListParagraph"/>
              <w:numPr>
                <w:ilvl w:val="0"/>
                <w:numId w:val="16"/>
              </w:numPr>
              <w:autoSpaceDE w:val="0"/>
              <w:autoSpaceDN w:val="0"/>
              <w:adjustRightInd w:val="0"/>
              <w:rPr>
                <w:rFonts w:ascii="Tahoma" w:hAnsi="Tahoma" w:cs="Tahoma"/>
                <w:color w:val="000000"/>
                <w:lang w:eastAsia="en-US"/>
              </w:rPr>
            </w:pPr>
            <w:r w:rsidRPr="0013105C">
              <w:rPr>
                <w:rFonts w:ascii="Tahoma" w:hAnsi="Tahoma" w:cs="Tahoma"/>
                <w:color w:val="000000"/>
                <w:lang w:eastAsia="en-US"/>
              </w:rPr>
              <w:t>Complete the checklist in each room</w:t>
            </w:r>
          </w:p>
          <w:p w:rsidR="00020A92" w:rsidRPr="0013105C" w:rsidRDefault="00020A92" w:rsidP="00020A92">
            <w:pPr>
              <w:pStyle w:val="ListParagraph"/>
              <w:numPr>
                <w:ilvl w:val="0"/>
                <w:numId w:val="16"/>
              </w:numPr>
              <w:autoSpaceDE w:val="0"/>
              <w:autoSpaceDN w:val="0"/>
              <w:adjustRightInd w:val="0"/>
              <w:rPr>
                <w:rFonts w:ascii="Tahoma" w:hAnsi="Tahoma" w:cs="Tahoma"/>
                <w:color w:val="000000"/>
                <w:lang w:eastAsia="en-US"/>
              </w:rPr>
            </w:pPr>
            <w:r w:rsidRPr="61618A1B">
              <w:rPr>
                <w:rFonts w:ascii="Tahoma" w:hAnsi="Tahoma" w:cs="Tahoma"/>
                <w:color w:val="000000" w:themeColor="text1"/>
                <w:lang w:eastAsia="en-US"/>
              </w:rPr>
              <w:t>Set targets</w:t>
            </w:r>
          </w:p>
          <w:p w:rsidR="00020A92" w:rsidRPr="0013105C" w:rsidRDefault="00020A92" w:rsidP="00020A92">
            <w:pPr>
              <w:pStyle w:val="ListParagraph"/>
              <w:numPr>
                <w:ilvl w:val="0"/>
                <w:numId w:val="16"/>
              </w:numPr>
              <w:autoSpaceDE w:val="0"/>
              <w:autoSpaceDN w:val="0"/>
              <w:adjustRightInd w:val="0"/>
              <w:rPr>
                <w:rFonts w:ascii="Tahoma" w:hAnsi="Tahoma" w:cs="Tahoma"/>
                <w:color w:val="000000"/>
                <w:lang w:eastAsia="en-US"/>
              </w:rPr>
            </w:pPr>
            <w:r w:rsidRPr="0013105C">
              <w:rPr>
                <w:rFonts w:ascii="Tahoma" w:hAnsi="Tahoma" w:cs="Tahoma"/>
                <w:color w:val="000000"/>
                <w:lang w:eastAsia="en-US"/>
              </w:rPr>
              <w:t>Set review dates for the targets – put these dates in your calendar</w:t>
            </w:r>
          </w:p>
          <w:p w:rsidR="00020A92" w:rsidRPr="0013105C" w:rsidRDefault="00020A92" w:rsidP="00020A92">
            <w:pPr>
              <w:pStyle w:val="ListParagraph"/>
              <w:numPr>
                <w:ilvl w:val="0"/>
                <w:numId w:val="16"/>
              </w:numPr>
              <w:autoSpaceDE w:val="0"/>
              <w:autoSpaceDN w:val="0"/>
              <w:adjustRightInd w:val="0"/>
              <w:rPr>
                <w:rFonts w:ascii="Tahoma" w:hAnsi="Tahoma" w:cs="Tahoma"/>
                <w:color w:val="000000"/>
                <w:lang w:eastAsia="en-US"/>
              </w:rPr>
            </w:pPr>
            <w:r w:rsidRPr="0013105C">
              <w:rPr>
                <w:rFonts w:ascii="Tahoma" w:hAnsi="Tahoma" w:cs="Tahoma"/>
                <w:color w:val="000000"/>
                <w:lang w:eastAsia="en-US"/>
              </w:rPr>
              <w:t>Have named staff allocated to complete the review(s)</w:t>
            </w:r>
          </w:p>
          <w:p w:rsidR="00020A92" w:rsidRPr="0013105C" w:rsidRDefault="00020A92" w:rsidP="00020A92">
            <w:pPr>
              <w:pStyle w:val="ListParagraph"/>
              <w:numPr>
                <w:ilvl w:val="0"/>
                <w:numId w:val="16"/>
              </w:numPr>
              <w:autoSpaceDE w:val="0"/>
              <w:autoSpaceDN w:val="0"/>
              <w:adjustRightInd w:val="0"/>
              <w:rPr>
                <w:rFonts w:ascii="Tahoma" w:hAnsi="Tahoma" w:cs="Tahoma"/>
                <w:color w:val="000000"/>
                <w:lang w:eastAsia="en-US"/>
              </w:rPr>
            </w:pPr>
            <w:r w:rsidRPr="0013105C">
              <w:rPr>
                <w:rFonts w:ascii="Tahoma" w:hAnsi="Tahoma" w:cs="Tahoma"/>
                <w:color w:val="000000"/>
                <w:lang w:eastAsia="en-US"/>
              </w:rPr>
              <w:t xml:space="preserve">At each review decide if the target has been achieved or not and comment </w:t>
            </w:r>
            <w:proofErr w:type="gramStart"/>
            <w:r w:rsidRPr="0013105C">
              <w:rPr>
                <w:rFonts w:ascii="Tahoma" w:hAnsi="Tahoma" w:cs="Tahoma"/>
                <w:color w:val="000000"/>
                <w:lang w:eastAsia="en-US"/>
              </w:rPr>
              <w:t>why</w:t>
            </w:r>
            <w:proofErr w:type="gramEnd"/>
          </w:p>
          <w:p w:rsidR="00020A92" w:rsidRPr="0013105C" w:rsidRDefault="00020A92" w:rsidP="00020A92">
            <w:pPr>
              <w:pStyle w:val="ListParagraph"/>
              <w:numPr>
                <w:ilvl w:val="0"/>
                <w:numId w:val="16"/>
              </w:numPr>
              <w:autoSpaceDE w:val="0"/>
              <w:autoSpaceDN w:val="0"/>
              <w:adjustRightInd w:val="0"/>
              <w:rPr>
                <w:rFonts w:ascii="Tahoma" w:hAnsi="Tahoma" w:cs="Tahoma"/>
                <w:color w:val="000000"/>
                <w:lang w:eastAsia="en-US"/>
              </w:rPr>
            </w:pPr>
            <w:r w:rsidRPr="0013105C">
              <w:rPr>
                <w:rFonts w:ascii="Tahoma" w:hAnsi="Tahoma" w:cs="Tahoma"/>
                <w:color w:val="000000"/>
                <w:lang w:eastAsia="en-US"/>
              </w:rPr>
              <w:t>Review the checklist and set new target(s)</w:t>
            </w:r>
          </w:p>
          <w:p w:rsidR="00C454D4" w:rsidRPr="0013105C" w:rsidRDefault="00C454D4" w:rsidP="00C454D4">
            <w:pPr>
              <w:autoSpaceDE w:val="0"/>
              <w:autoSpaceDN w:val="0"/>
              <w:adjustRightInd w:val="0"/>
              <w:rPr>
                <w:rFonts w:ascii="Tahoma" w:hAnsi="Tahoma" w:cs="Tahoma"/>
                <w:color w:val="000000"/>
                <w:sz w:val="18"/>
                <w:szCs w:val="18"/>
                <w:lang w:eastAsia="en-US"/>
              </w:rPr>
            </w:pPr>
          </w:p>
          <w:p w:rsidR="00C454D4" w:rsidRPr="009F580C" w:rsidRDefault="00C454D4" w:rsidP="00C454D4">
            <w:pPr>
              <w:autoSpaceDE w:val="0"/>
              <w:autoSpaceDN w:val="0"/>
              <w:adjustRightInd w:val="0"/>
              <w:rPr>
                <w:rFonts w:ascii="Tahoma" w:hAnsi="Tahoma" w:cs="Tahoma"/>
                <w:b/>
                <w:color w:val="000000"/>
                <w:sz w:val="20"/>
                <w:szCs w:val="18"/>
                <w:lang w:eastAsia="en-US"/>
              </w:rPr>
            </w:pPr>
            <w:r w:rsidRPr="009F580C">
              <w:rPr>
                <w:rFonts w:ascii="Tahoma" w:hAnsi="Tahoma" w:cs="Tahoma"/>
                <w:b/>
                <w:color w:val="000000"/>
                <w:sz w:val="20"/>
                <w:szCs w:val="18"/>
                <w:lang w:eastAsia="en-US"/>
              </w:rPr>
              <w:t>An example action plan format is attached</w:t>
            </w:r>
          </w:p>
          <w:p w:rsidR="006C07F3" w:rsidRPr="009F580C" w:rsidRDefault="005332BA" w:rsidP="006F2B51">
            <w:pPr>
              <w:autoSpaceDE w:val="0"/>
              <w:autoSpaceDN w:val="0"/>
              <w:adjustRightInd w:val="0"/>
              <w:rPr>
                <w:rFonts w:ascii="Tahoma" w:hAnsi="Tahoma" w:cs="Tahoma"/>
                <w:sz w:val="28"/>
              </w:rPr>
            </w:pPr>
            <w:r w:rsidRPr="009F580C">
              <w:rPr>
                <w:rFonts w:ascii="Tahoma" w:hAnsi="Tahoma" w:cs="Tahoma"/>
                <w:sz w:val="28"/>
              </w:rPr>
              <w:t xml:space="preserve">                      </w:t>
            </w:r>
          </w:p>
          <w:p w:rsidR="00020A92" w:rsidRPr="009F580C" w:rsidRDefault="00020A92" w:rsidP="006F2B51">
            <w:pPr>
              <w:autoSpaceDE w:val="0"/>
              <w:autoSpaceDN w:val="0"/>
              <w:adjustRightInd w:val="0"/>
              <w:rPr>
                <w:rFonts w:ascii="Tahoma" w:hAnsi="Tahoma" w:cs="Tahoma"/>
                <w:b/>
                <w:sz w:val="20"/>
                <w:szCs w:val="18"/>
              </w:rPr>
            </w:pPr>
            <w:r w:rsidRPr="009F580C">
              <w:rPr>
                <w:rFonts w:ascii="Tahoma" w:hAnsi="Tahoma" w:cs="Tahoma"/>
                <w:b/>
                <w:sz w:val="20"/>
                <w:szCs w:val="18"/>
              </w:rPr>
              <w:t>Target examples</w:t>
            </w:r>
          </w:p>
          <w:p w:rsidR="006F5F68" w:rsidRPr="009F580C" w:rsidRDefault="006F5F68" w:rsidP="006F5F68">
            <w:pPr>
              <w:autoSpaceDE w:val="0"/>
              <w:autoSpaceDN w:val="0"/>
              <w:adjustRightInd w:val="0"/>
              <w:rPr>
                <w:rFonts w:ascii="Tahoma" w:hAnsi="Tahoma" w:cs="Tahoma"/>
                <w:sz w:val="20"/>
                <w:szCs w:val="20"/>
              </w:rPr>
            </w:pPr>
            <w:r w:rsidRPr="61618A1B">
              <w:rPr>
                <w:rFonts w:ascii="Tahoma" w:hAnsi="Tahoma" w:cs="Tahoma"/>
                <w:b/>
                <w:bCs/>
                <w:sz w:val="20"/>
                <w:szCs w:val="20"/>
              </w:rPr>
              <w:t>Long Term SMART target</w:t>
            </w:r>
            <w:r w:rsidR="00C454D4" w:rsidRPr="61618A1B">
              <w:rPr>
                <w:rFonts w:ascii="Tahoma" w:hAnsi="Tahoma" w:cs="Tahoma"/>
                <w:sz w:val="20"/>
                <w:szCs w:val="20"/>
              </w:rPr>
              <w:t xml:space="preserve"> </w:t>
            </w:r>
            <w:r w:rsidRPr="61618A1B">
              <w:rPr>
                <w:rFonts w:ascii="Tahoma" w:hAnsi="Tahoma" w:cs="Tahoma"/>
                <w:sz w:val="20"/>
                <w:szCs w:val="20"/>
              </w:rPr>
              <w:t xml:space="preserve">e.g. </w:t>
            </w:r>
            <w:r w:rsidR="3E2F1AD1" w:rsidRPr="61618A1B">
              <w:rPr>
                <w:rFonts w:ascii="Tahoma" w:hAnsi="Tahoma" w:cs="Tahoma"/>
                <w:sz w:val="20"/>
                <w:szCs w:val="20"/>
              </w:rPr>
              <w:t xml:space="preserve">All </w:t>
            </w:r>
            <w:r w:rsidR="6B06D2A3" w:rsidRPr="61618A1B">
              <w:rPr>
                <w:rFonts w:ascii="Tahoma" w:hAnsi="Tahoma" w:cs="Tahoma"/>
                <w:sz w:val="20"/>
                <w:szCs w:val="20"/>
              </w:rPr>
              <w:t>class</w:t>
            </w:r>
            <w:r w:rsidR="3E2F1AD1" w:rsidRPr="61618A1B">
              <w:rPr>
                <w:rFonts w:ascii="Tahoma" w:hAnsi="Tahoma" w:cs="Tahoma"/>
                <w:sz w:val="20"/>
                <w:szCs w:val="20"/>
              </w:rPr>
              <w:t>rooms will</w:t>
            </w:r>
            <w:r w:rsidRPr="61618A1B">
              <w:rPr>
                <w:rFonts w:ascii="Tahoma" w:hAnsi="Tahoma" w:cs="Tahoma"/>
                <w:sz w:val="20"/>
                <w:szCs w:val="20"/>
              </w:rPr>
              <w:t xml:space="preserve"> score green across all areas using the commu</w:t>
            </w:r>
            <w:r w:rsidR="00C454D4" w:rsidRPr="61618A1B">
              <w:rPr>
                <w:rFonts w:ascii="Tahoma" w:hAnsi="Tahoma" w:cs="Tahoma"/>
                <w:sz w:val="20"/>
                <w:szCs w:val="20"/>
              </w:rPr>
              <w:t>nication environment checklist</w:t>
            </w:r>
          </w:p>
          <w:p w:rsidR="00020A92" w:rsidRPr="009F580C" w:rsidRDefault="00020A92" w:rsidP="006F5F68">
            <w:pPr>
              <w:autoSpaceDE w:val="0"/>
              <w:autoSpaceDN w:val="0"/>
              <w:adjustRightInd w:val="0"/>
              <w:rPr>
                <w:rFonts w:ascii="Tahoma" w:hAnsi="Tahoma" w:cs="Tahoma"/>
                <w:b/>
                <w:sz w:val="20"/>
                <w:szCs w:val="18"/>
              </w:rPr>
            </w:pPr>
          </w:p>
          <w:p w:rsidR="006F5F68" w:rsidRPr="0013105C" w:rsidRDefault="006F5F68" w:rsidP="61618A1B">
            <w:pPr>
              <w:autoSpaceDE w:val="0"/>
              <w:autoSpaceDN w:val="0"/>
              <w:adjustRightInd w:val="0"/>
              <w:rPr>
                <w:rFonts w:ascii="Tahoma" w:hAnsi="Tahoma" w:cs="Tahoma"/>
                <w:b/>
                <w:bCs/>
                <w:color w:val="000000"/>
                <w:sz w:val="18"/>
                <w:szCs w:val="18"/>
                <w:lang w:eastAsia="en-US"/>
              </w:rPr>
            </w:pPr>
            <w:r w:rsidRPr="61618A1B">
              <w:rPr>
                <w:rFonts w:ascii="Tahoma" w:hAnsi="Tahoma" w:cs="Tahoma"/>
                <w:b/>
                <w:bCs/>
                <w:sz w:val="20"/>
                <w:szCs w:val="20"/>
              </w:rPr>
              <w:t xml:space="preserve">Short Term SMART target </w:t>
            </w:r>
            <w:r w:rsidRPr="61618A1B">
              <w:rPr>
                <w:rFonts w:ascii="Tahoma" w:hAnsi="Tahoma" w:cs="Tahoma"/>
                <w:color w:val="000000" w:themeColor="text1"/>
                <w:sz w:val="20"/>
                <w:szCs w:val="20"/>
                <w:lang w:val="en-US" w:eastAsia="en-US"/>
              </w:rPr>
              <w:t xml:space="preserve">e.g. Staff in </w:t>
            </w:r>
            <w:r w:rsidR="057C948E" w:rsidRPr="61618A1B">
              <w:rPr>
                <w:rFonts w:ascii="Tahoma" w:hAnsi="Tahoma" w:cs="Tahoma"/>
                <w:color w:val="000000" w:themeColor="text1"/>
                <w:sz w:val="20"/>
                <w:szCs w:val="20"/>
                <w:lang w:val="en-US" w:eastAsia="en-US"/>
              </w:rPr>
              <w:t xml:space="preserve">each class to </w:t>
            </w:r>
            <w:r w:rsidRPr="61618A1B">
              <w:rPr>
                <w:rFonts w:ascii="Tahoma" w:hAnsi="Tahoma" w:cs="Tahoma"/>
                <w:color w:val="000000" w:themeColor="text1"/>
                <w:sz w:val="20"/>
                <w:szCs w:val="20"/>
                <w:lang w:val="en-US" w:eastAsia="en-US"/>
              </w:rPr>
              <w:t xml:space="preserve">evaluate </w:t>
            </w:r>
            <w:r w:rsidRPr="61618A1B">
              <w:rPr>
                <w:rFonts w:ascii="Tahoma" w:hAnsi="Tahoma" w:cs="Tahoma"/>
                <w:color w:val="000000" w:themeColor="text1"/>
                <w:sz w:val="20"/>
                <w:szCs w:val="20"/>
                <w:lang w:eastAsia="en-US"/>
              </w:rPr>
              <w:t xml:space="preserve">resources in their </w:t>
            </w:r>
            <w:r w:rsidR="00020FC4" w:rsidRPr="61618A1B">
              <w:rPr>
                <w:rFonts w:ascii="Tahoma" w:hAnsi="Tahoma" w:cs="Tahoma"/>
                <w:color w:val="000000" w:themeColor="text1"/>
                <w:sz w:val="20"/>
                <w:szCs w:val="20"/>
                <w:lang w:eastAsia="en-US"/>
              </w:rPr>
              <w:t>room</w:t>
            </w:r>
            <w:r w:rsidRPr="61618A1B">
              <w:rPr>
                <w:rFonts w:ascii="Tahoma" w:hAnsi="Tahoma" w:cs="Tahoma"/>
                <w:color w:val="000000" w:themeColor="text1"/>
                <w:sz w:val="20"/>
                <w:szCs w:val="20"/>
                <w:lang w:eastAsia="en-US"/>
              </w:rPr>
              <w:t xml:space="preserve"> and identify whether they are stimulating and at the</w:t>
            </w:r>
            <w:r w:rsidR="00C454D4" w:rsidRPr="61618A1B">
              <w:rPr>
                <w:rFonts w:ascii="Tahoma" w:hAnsi="Tahoma" w:cs="Tahoma"/>
                <w:color w:val="000000" w:themeColor="text1"/>
                <w:sz w:val="20"/>
                <w:szCs w:val="20"/>
                <w:lang w:eastAsia="en-US"/>
              </w:rPr>
              <w:t xml:space="preserve"> appropriate developmental age </w:t>
            </w:r>
            <w:r w:rsidRPr="61618A1B">
              <w:rPr>
                <w:rFonts w:ascii="Tahoma" w:hAnsi="Tahoma" w:cs="Tahoma"/>
                <w:color w:val="000000" w:themeColor="text1"/>
                <w:sz w:val="20"/>
                <w:szCs w:val="20"/>
                <w:lang w:eastAsia="en-US"/>
              </w:rPr>
              <w:t>for children</w:t>
            </w:r>
            <w:r w:rsidR="00020FC4" w:rsidRPr="61618A1B">
              <w:rPr>
                <w:rFonts w:ascii="Tahoma" w:hAnsi="Tahoma" w:cs="Tahoma"/>
                <w:color w:val="000000" w:themeColor="text1"/>
                <w:sz w:val="18"/>
                <w:szCs w:val="18"/>
                <w:lang w:eastAsia="en-US"/>
              </w:rPr>
              <w:t xml:space="preserve">                                                               </w:t>
            </w:r>
          </w:p>
          <w:p w:rsidR="006C07F3" w:rsidRPr="0013105C" w:rsidRDefault="006C07F3" w:rsidP="006F2B51">
            <w:pPr>
              <w:autoSpaceDE w:val="0"/>
              <w:autoSpaceDN w:val="0"/>
              <w:adjustRightInd w:val="0"/>
              <w:rPr>
                <w:rFonts w:ascii="Tahoma" w:hAnsi="Tahoma" w:cs="Tahoma"/>
                <w:color w:val="000000"/>
                <w:sz w:val="22"/>
                <w:szCs w:val="20"/>
                <w:lang w:val="en-US"/>
              </w:rPr>
            </w:pPr>
          </w:p>
        </w:tc>
      </w:tr>
      <w:tr w:rsidR="00A272D2" w:rsidRPr="0013105C" w:rsidTr="61618A1B">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4"/>
          <w:wAfter w:w="8726" w:type="dxa"/>
          <w:trHeight w:val="120"/>
        </w:trPr>
        <w:tc>
          <w:tcPr>
            <w:tcW w:w="6588" w:type="dxa"/>
          </w:tcPr>
          <w:p w:rsidR="00A272D2" w:rsidRPr="0013105C" w:rsidRDefault="00A272D2" w:rsidP="61618A1B">
            <w:pPr>
              <w:pStyle w:val="Default"/>
              <w:rPr>
                <w:rFonts w:ascii="Tahoma" w:hAnsi="Tahoma" w:cs="Tahoma"/>
                <w:b/>
                <w:bCs/>
                <w:sz w:val="23"/>
                <w:szCs w:val="23"/>
              </w:rPr>
            </w:pPr>
          </w:p>
        </w:tc>
      </w:tr>
      <w:tr w:rsidR="00A272D2" w:rsidRPr="0013105C" w:rsidTr="61618A1B">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4"/>
          <w:wAfter w:w="8726" w:type="dxa"/>
          <w:trHeight w:val="120"/>
        </w:trPr>
        <w:tc>
          <w:tcPr>
            <w:tcW w:w="6588" w:type="dxa"/>
          </w:tcPr>
          <w:p w:rsidR="00A272D2" w:rsidRPr="0013105C" w:rsidRDefault="00A272D2" w:rsidP="0013105C">
            <w:pPr>
              <w:pStyle w:val="Default"/>
              <w:rPr>
                <w:rFonts w:ascii="Tahoma" w:hAnsi="Tahoma" w:cs="Tahoma"/>
                <w:sz w:val="23"/>
                <w:szCs w:val="23"/>
              </w:rPr>
            </w:pPr>
          </w:p>
        </w:tc>
      </w:tr>
      <w:tr w:rsidR="00A272D2" w:rsidRPr="0013105C" w:rsidTr="61618A1B">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4"/>
          <w:wAfter w:w="8726" w:type="dxa"/>
          <w:trHeight w:val="287"/>
        </w:trPr>
        <w:tc>
          <w:tcPr>
            <w:tcW w:w="6588" w:type="dxa"/>
          </w:tcPr>
          <w:p w:rsidR="00A272D2" w:rsidRPr="0013105C" w:rsidRDefault="00A272D2">
            <w:pPr>
              <w:pStyle w:val="Default"/>
              <w:rPr>
                <w:rFonts w:ascii="Tahoma" w:hAnsi="Tahoma" w:cs="Tahoma"/>
                <w:sz w:val="23"/>
                <w:szCs w:val="23"/>
              </w:rPr>
            </w:pPr>
          </w:p>
        </w:tc>
      </w:tr>
      <w:tr w:rsidR="00A272D2" w:rsidRPr="0013105C" w:rsidTr="61618A1B">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4"/>
          <w:wAfter w:w="8726" w:type="dxa"/>
          <w:trHeight w:val="120"/>
        </w:trPr>
        <w:tc>
          <w:tcPr>
            <w:tcW w:w="6588" w:type="dxa"/>
          </w:tcPr>
          <w:p w:rsidR="00A272D2" w:rsidRPr="0013105C" w:rsidRDefault="00A272D2">
            <w:pPr>
              <w:pStyle w:val="Default"/>
              <w:rPr>
                <w:rFonts w:ascii="Tahoma" w:hAnsi="Tahoma" w:cs="Tahoma"/>
                <w:sz w:val="23"/>
                <w:szCs w:val="23"/>
              </w:rPr>
            </w:pPr>
          </w:p>
        </w:tc>
      </w:tr>
      <w:tr w:rsidR="0013105C" w:rsidRPr="0013105C" w:rsidTr="61618A1B">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4"/>
          <w:wAfter w:w="8726" w:type="dxa"/>
          <w:trHeight w:val="120"/>
        </w:trPr>
        <w:tc>
          <w:tcPr>
            <w:tcW w:w="6588" w:type="dxa"/>
          </w:tcPr>
          <w:p w:rsidR="0013105C" w:rsidRDefault="0013105C">
            <w:pPr>
              <w:pStyle w:val="Default"/>
              <w:rPr>
                <w:rFonts w:ascii="Tahoma" w:hAnsi="Tahoma" w:cs="Tahoma"/>
                <w:color w:val="00B050"/>
                <w:sz w:val="23"/>
                <w:szCs w:val="23"/>
              </w:rPr>
            </w:pPr>
          </w:p>
          <w:p w:rsidR="61618A1B" w:rsidRDefault="61618A1B" w:rsidP="61618A1B">
            <w:pPr>
              <w:pStyle w:val="Default"/>
              <w:rPr>
                <w:rFonts w:ascii="Tahoma" w:hAnsi="Tahoma" w:cs="Tahoma"/>
                <w:color w:val="00B050"/>
                <w:sz w:val="23"/>
                <w:szCs w:val="23"/>
              </w:rPr>
            </w:pPr>
          </w:p>
          <w:p w:rsidR="61618A1B" w:rsidRDefault="61618A1B" w:rsidP="61618A1B">
            <w:pPr>
              <w:pStyle w:val="Default"/>
              <w:rPr>
                <w:rFonts w:ascii="Tahoma" w:hAnsi="Tahoma" w:cs="Tahoma"/>
                <w:color w:val="00B050"/>
                <w:sz w:val="23"/>
                <w:szCs w:val="23"/>
              </w:rPr>
            </w:pPr>
          </w:p>
          <w:p w:rsidR="61618A1B" w:rsidRDefault="61618A1B" w:rsidP="61618A1B">
            <w:pPr>
              <w:pStyle w:val="Default"/>
              <w:rPr>
                <w:rFonts w:ascii="Tahoma" w:hAnsi="Tahoma" w:cs="Tahoma"/>
                <w:color w:val="00B050"/>
                <w:sz w:val="23"/>
                <w:szCs w:val="23"/>
              </w:rPr>
            </w:pPr>
          </w:p>
          <w:p w:rsidR="0013105C" w:rsidRPr="0013105C" w:rsidRDefault="0013105C">
            <w:pPr>
              <w:pStyle w:val="Default"/>
              <w:rPr>
                <w:rFonts w:ascii="Tahoma" w:hAnsi="Tahoma" w:cs="Tahoma"/>
                <w:color w:val="00B050"/>
                <w:sz w:val="23"/>
                <w:szCs w:val="23"/>
              </w:rPr>
            </w:pPr>
          </w:p>
        </w:tc>
      </w:tr>
    </w:tbl>
    <w:tbl>
      <w:tblPr>
        <w:tblStyle w:val="TableGrid"/>
        <w:tblW w:w="15309" w:type="dxa"/>
        <w:tblInd w:w="-572" w:type="dxa"/>
        <w:tblLook w:val="04A0" w:firstRow="1" w:lastRow="0" w:firstColumn="1" w:lastColumn="0" w:noHBand="0" w:noVBand="1"/>
      </w:tblPr>
      <w:tblGrid>
        <w:gridCol w:w="6211"/>
        <w:gridCol w:w="870"/>
        <w:gridCol w:w="817"/>
        <w:gridCol w:w="880"/>
        <w:gridCol w:w="880"/>
        <w:gridCol w:w="5651"/>
      </w:tblGrid>
      <w:tr w:rsidR="002E7153" w:rsidRPr="0013105C" w:rsidTr="61618A1B">
        <w:trPr>
          <w:trHeight w:val="277"/>
        </w:trPr>
        <w:tc>
          <w:tcPr>
            <w:tcW w:w="15309" w:type="dxa"/>
            <w:gridSpan w:val="6"/>
            <w:shd w:val="clear" w:color="auto" w:fill="B8CCE4" w:themeFill="accent1" w:themeFillTint="66"/>
          </w:tcPr>
          <w:p w:rsidR="002E7153" w:rsidRPr="002B7376" w:rsidRDefault="009F580C" w:rsidP="00DD5E25">
            <w:pPr>
              <w:jc w:val="center"/>
              <w:rPr>
                <w:rFonts w:ascii="Tahoma" w:hAnsi="Tahoma" w:cs="Tahoma"/>
                <w:b/>
                <w:sz w:val="32"/>
              </w:rPr>
            </w:pPr>
            <w:r w:rsidRPr="002B7376">
              <w:rPr>
                <w:rFonts w:ascii="Tahoma" w:hAnsi="Tahoma" w:cs="Tahoma"/>
                <w:b/>
                <w:sz w:val="32"/>
              </w:rPr>
              <w:t>C</w:t>
            </w:r>
            <w:r w:rsidR="002E7153" w:rsidRPr="002B7376">
              <w:rPr>
                <w:rFonts w:ascii="Tahoma" w:hAnsi="Tahoma" w:cs="Tahoma"/>
                <w:b/>
                <w:sz w:val="32"/>
              </w:rPr>
              <w:t xml:space="preserve">ommunication Friendly Environment Action Plan </w:t>
            </w:r>
          </w:p>
        </w:tc>
      </w:tr>
      <w:tr w:rsidR="002E7153" w:rsidRPr="0013105C" w:rsidTr="61618A1B">
        <w:trPr>
          <w:trHeight w:val="813"/>
        </w:trPr>
        <w:tc>
          <w:tcPr>
            <w:tcW w:w="15309" w:type="dxa"/>
            <w:gridSpan w:val="6"/>
          </w:tcPr>
          <w:p w:rsidR="002E7153" w:rsidRPr="0013105C" w:rsidRDefault="171F380E" w:rsidP="00DD5E25">
            <w:pPr>
              <w:rPr>
                <w:rFonts w:ascii="Tahoma" w:hAnsi="Tahoma" w:cs="Tahoma"/>
                <w:b/>
              </w:rPr>
            </w:pPr>
            <w:r w:rsidRPr="61618A1B">
              <w:rPr>
                <w:rFonts w:ascii="Tahoma" w:hAnsi="Tahoma" w:cs="Tahoma"/>
                <w:b/>
                <w:bCs/>
              </w:rPr>
              <w:t>Setting name:</w:t>
            </w:r>
          </w:p>
          <w:p w:rsidR="002E7153" w:rsidRPr="0013105C" w:rsidRDefault="56CEA7EC" w:rsidP="61618A1B">
            <w:pPr>
              <w:rPr>
                <w:rFonts w:ascii="Tahoma" w:hAnsi="Tahoma" w:cs="Tahoma"/>
                <w:b/>
                <w:bCs/>
              </w:rPr>
            </w:pPr>
            <w:r w:rsidRPr="61618A1B">
              <w:rPr>
                <w:rFonts w:ascii="Tahoma" w:hAnsi="Tahoma" w:cs="Tahoma"/>
                <w:b/>
                <w:bCs/>
              </w:rPr>
              <w:t>Class</w:t>
            </w:r>
          </w:p>
        </w:tc>
      </w:tr>
      <w:tr w:rsidR="002E7153" w:rsidRPr="0013105C" w:rsidTr="61618A1B">
        <w:trPr>
          <w:trHeight w:val="1101"/>
        </w:trPr>
        <w:tc>
          <w:tcPr>
            <w:tcW w:w="6211" w:type="dxa"/>
          </w:tcPr>
          <w:p w:rsidR="002E7153" w:rsidRPr="0013105C" w:rsidRDefault="002E7153" w:rsidP="00DD5E25">
            <w:pPr>
              <w:rPr>
                <w:rFonts w:ascii="Tahoma" w:hAnsi="Tahoma" w:cs="Tahoma"/>
                <w:b/>
              </w:rPr>
            </w:pPr>
            <w:r w:rsidRPr="0013105C">
              <w:rPr>
                <w:rFonts w:ascii="Tahoma" w:hAnsi="Tahoma" w:cs="Tahoma"/>
                <w:b/>
              </w:rPr>
              <w:t>Targets</w:t>
            </w: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tc>
        <w:tc>
          <w:tcPr>
            <w:tcW w:w="870" w:type="dxa"/>
          </w:tcPr>
          <w:p w:rsidR="002E7153" w:rsidRPr="0013105C" w:rsidRDefault="002E7153" w:rsidP="00DD5E25">
            <w:pPr>
              <w:jc w:val="center"/>
              <w:rPr>
                <w:rFonts w:ascii="Tahoma" w:hAnsi="Tahoma" w:cs="Tahoma"/>
                <w:sz w:val="18"/>
                <w:szCs w:val="18"/>
              </w:rPr>
            </w:pPr>
            <w:r w:rsidRPr="0013105C">
              <w:rPr>
                <w:rFonts w:ascii="Tahoma" w:hAnsi="Tahoma" w:cs="Tahoma"/>
                <w:sz w:val="18"/>
                <w:szCs w:val="18"/>
              </w:rPr>
              <w:t>Start date</w:t>
            </w:r>
          </w:p>
        </w:tc>
        <w:tc>
          <w:tcPr>
            <w:tcW w:w="817" w:type="dxa"/>
          </w:tcPr>
          <w:p w:rsidR="002E7153" w:rsidRPr="0013105C" w:rsidRDefault="002E7153" w:rsidP="00DD5E25">
            <w:pPr>
              <w:rPr>
                <w:rFonts w:ascii="Tahoma" w:hAnsi="Tahoma" w:cs="Tahoma"/>
                <w:b/>
                <w:sz w:val="18"/>
                <w:szCs w:val="18"/>
              </w:rPr>
            </w:pPr>
            <w:r w:rsidRPr="0013105C">
              <w:rPr>
                <w:rFonts w:ascii="Tahoma" w:hAnsi="Tahoma" w:cs="Tahoma"/>
                <w:b/>
                <w:sz w:val="18"/>
                <w:szCs w:val="18"/>
              </w:rPr>
              <w:t>Start RAG</w:t>
            </w:r>
          </w:p>
          <w:p w:rsidR="002E7153" w:rsidRPr="0013105C" w:rsidRDefault="002E7153" w:rsidP="00DD5E25">
            <w:pPr>
              <w:rPr>
                <w:rFonts w:ascii="Tahoma" w:hAnsi="Tahoma" w:cs="Tahoma"/>
                <w:b/>
                <w:color w:val="FF0000"/>
                <w:sz w:val="18"/>
                <w:szCs w:val="18"/>
              </w:rPr>
            </w:pPr>
            <w:r w:rsidRPr="0013105C">
              <w:rPr>
                <w:rFonts w:ascii="Tahoma" w:hAnsi="Tahoma" w:cs="Tahoma"/>
                <w:b/>
                <w:color w:val="FF0000"/>
                <w:sz w:val="18"/>
                <w:szCs w:val="18"/>
              </w:rPr>
              <w:t>Red</w:t>
            </w:r>
          </w:p>
          <w:p w:rsidR="002E7153" w:rsidRPr="0013105C" w:rsidRDefault="002E7153" w:rsidP="00DD5E25">
            <w:pPr>
              <w:rPr>
                <w:rFonts w:ascii="Tahoma" w:hAnsi="Tahoma" w:cs="Tahoma"/>
                <w:b/>
                <w:color w:val="E36C0A" w:themeColor="accent6" w:themeShade="BF"/>
                <w:sz w:val="18"/>
                <w:szCs w:val="18"/>
              </w:rPr>
            </w:pPr>
            <w:r w:rsidRPr="0013105C">
              <w:rPr>
                <w:rFonts w:ascii="Tahoma" w:hAnsi="Tahoma" w:cs="Tahoma"/>
                <w:b/>
                <w:color w:val="E36C0A" w:themeColor="accent6" w:themeShade="BF"/>
                <w:sz w:val="18"/>
                <w:szCs w:val="18"/>
              </w:rPr>
              <w:t>Amber</w:t>
            </w:r>
          </w:p>
          <w:p w:rsidR="002E7153" w:rsidRPr="0013105C" w:rsidRDefault="002E7153" w:rsidP="00DD5E25">
            <w:pPr>
              <w:rPr>
                <w:rFonts w:ascii="Tahoma" w:hAnsi="Tahoma" w:cs="Tahoma"/>
                <w:b/>
                <w:sz w:val="18"/>
                <w:szCs w:val="18"/>
              </w:rPr>
            </w:pPr>
            <w:r w:rsidRPr="0013105C">
              <w:rPr>
                <w:rFonts w:ascii="Tahoma" w:hAnsi="Tahoma" w:cs="Tahoma"/>
                <w:b/>
                <w:color w:val="00B050"/>
                <w:sz w:val="18"/>
                <w:szCs w:val="18"/>
              </w:rPr>
              <w:t>Green</w:t>
            </w:r>
          </w:p>
        </w:tc>
        <w:tc>
          <w:tcPr>
            <w:tcW w:w="880" w:type="dxa"/>
          </w:tcPr>
          <w:p w:rsidR="002E7153" w:rsidRPr="0013105C" w:rsidRDefault="002E7153" w:rsidP="00DD5E25">
            <w:pPr>
              <w:rPr>
                <w:rFonts w:ascii="Tahoma" w:hAnsi="Tahoma" w:cs="Tahoma"/>
                <w:b/>
                <w:sz w:val="18"/>
                <w:szCs w:val="18"/>
              </w:rPr>
            </w:pPr>
            <w:r w:rsidRPr="0013105C">
              <w:rPr>
                <w:rFonts w:ascii="Tahoma" w:hAnsi="Tahoma" w:cs="Tahoma"/>
                <w:b/>
                <w:sz w:val="18"/>
                <w:szCs w:val="18"/>
              </w:rPr>
              <w:t>Review date</w:t>
            </w:r>
          </w:p>
          <w:p w:rsidR="002E7153" w:rsidRPr="0013105C" w:rsidRDefault="002E7153" w:rsidP="00DD5E25">
            <w:pPr>
              <w:rPr>
                <w:rFonts w:ascii="Tahoma" w:hAnsi="Tahoma" w:cs="Tahoma"/>
                <w:b/>
                <w:sz w:val="18"/>
                <w:szCs w:val="18"/>
              </w:rPr>
            </w:pPr>
          </w:p>
        </w:tc>
        <w:tc>
          <w:tcPr>
            <w:tcW w:w="880" w:type="dxa"/>
          </w:tcPr>
          <w:p w:rsidR="002E7153" w:rsidRPr="0013105C" w:rsidRDefault="002E7153" w:rsidP="00DD5E25">
            <w:pPr>
              <w:rPr>
                <w:rFonts w:ascii="Tahoma" w:hAnsi="Tahoma" w:cs="Tahoma"/>
                <w:b/>
                <w:sz w:val="18"/>
                <w:szCs w:val="18"/>
              </w:rPr>
            </w:pPr>
            <w:r w:rsidRPr="0013105C">
              <w:rPr>
                <w:rFonts w:ascii="Tahoma" w:hAnsi="Tahoma" w:cs="Tahoma"/>
                <w:b/>
                <w:sz w:val="18"/>
                <w:szCs w:val="18"/>
              </w:rPr>
              <w:t>Review RAG</w:t>
            </w:r>
          </w:p>
          <w:p w:rsidR="002E7153" w:rsidRPr="0013105C" w:rsidRDefault="002E7153" w:rsidP="00DD5E25">
            <w:pPr>
              <w:rPr>
                <w:rFonts w:ascii="Tahoma" w:hAnsi="Tahoma" w:cs="Tahoma"/>
                <w:b/>
                <w:color w:val="FF0000"/>
                <w:sz w:val="18"/>
                <w:szCs w:val="18"/>
              </w:rPr>
            </w:pPr>
            <w:r w:rsidRPr="0013105C">
              <w:rPr>
                <w:rFonts w:ascii="Tahoma" w:hAnsi="Tahoma" w:cs="Tahoma"/>
                <w:b/>
                <w:color w:val="FF0000"/>
                <w:sz w:val="18"/>
                <w:szCs w:val="18"/>
              </w:rPr>
              <w:t>Red</w:t>
            </w:r>
          </w:p>
          <w:p w:rsidR="002E7153" w:rsidRPr="0013105C" w:rsidRDefault="002E7153" w:rsidP="00DD5E25">
            <w:pPr>
              <w:rPr>
                <w:rFonts w:ascii="Tahoma" w:hAnsi="Tahoma" w:cs="Tahoma"/>
                <w:b/>
                <w:color w:val="E36C0A" w:themeColor="accent6" w:themeShade="BF"/>
                <w:sz w:val="18"/>
                <w:szCs w:val="18"/>
              </w:rPr>
            </w:pPr>
            <w:r w:rsidRPr="0013105C">
              <w:rPr>
                <w:rFonts w:ascii="Tahoma" w:hAnsi="Tahoma" w:cs="Tahoma"/>
                <w:b/>
                <w:color w:val="E36C0A" w:themeColor="accent6" w:themeShade="BF"/>
                <w:sz w:val="18"/>
                <w:szCs w:val="18"/>
              </w:rPr>
              <w:t>Amber</w:t>
            </w:r>
          </w:p>
          <w:p w:rsidR="002E7153" w:rsidRPr="0013105C" w:rsidRDefault="002E7153" w:rsidP="00DD5E25">
            <w:pPr>
              <w:rPr>
                <w:rFonts w:ascii="Tahoma" w:hAnsi="Tahoma" w:cs="Tahoma"/>
                <w:b/>
                <w:sz w:val="18"/>
                <w:szCs w:val="18"/>
              </w:rPr>
            </w:pPr>
            <w:r w:rsidRPr="0013105C">
              <w:rPr>
                <w:rFonts w:ascii="Tahoma" w:hAnsi="Tahoma" w:cs="Tahoma"/>
                <w:b/>
                <w:color w:val="00B050"/>
                <w:sz w:val="18"/>
                <w:szCs w:val="18"/>
              </w:rPr>
              <w:t>Green</w:t>
            </w:r>
          </w:p>
        </w:tc>
        <w:tc>
          <w:tcPr>
            <w:tcW w:w="5651" w:type="dxa"/>
          </w:tcPr>
          <w:p w:rsidR="002E7153" w:rsidRPr="0013105C" w:rsidRDefault="002E7153" w:rsidP="00DD5E25">
            <w:pPr>
              <w:rPr>
                <w:rFonts w:ascii="Tahoma" w:hAnsi="Tahoma" w:cs="Tahoma"/>
                <w:b/>
              </w:rPr>
            </w:pPr>
            <w:r w:rsidRPr="0013105C">
              <w:rPr>
                <w:rFonts w:ascii="Tahoma" w:hAnsi="Tahoma" w:cs="Tahoma"/>
                <w:b/>
              </w:rPr>
              <w:t>Review notes</w:t>
            </w:r>
          </w:p>
          <w:p w:rsidR="002E7153" w:rsidRPr="0013105C" w:rsidRDefault="002E7153" w:rsidP="00DD5E25">
            <w:pPr>
              <w:rPr>
                <w:rFonts w:ascii="Tahoma" w:hAnsi="Tahoma" w:cs="Tahoma"/>
                <w:sz w:val="18"/>
                <w:szCs w:val="18"/>
              </w:rPr>
            </w:pPr>
            <w:r w:rsidRPr="0013105C">
              <w:rPr>
                <w:rFonts w:ascii="Tahoma" w:hAnsi="Tahoma" w:cs="Tahoma"/>
                <w:sz w:val="18"/>
                <w:szCs w:val="18"/>
              </w:rPr>
              <w:t>Has the target has been achieved or not and how/why</w:t>
            </w:r>
          </w:p>
          <w:p w:rsidR="002E7153" w:rsidRPr="0013105C" w:rsidRDefault="002E7153" w:rsidP="00DD5E25">
            <w:pPr>
              <w:rPr>
                <w:rFonts w:ascii="Tahoma" w:hAnsi="Tahoma" w:cs="Tahoma"/>
              </w:rPr>
            </w:pPr>
            <w:r w:rsidRPr="0013105C">
              <w:rPr>
                <w:rFonts w:ascii="Tahoma" w:hAnsi="Tahoma" w:cs="Tahoma"/>
                <w:sz w:val="18"/>
                <w:szCs w:val="18"/>
              </w:rPr>
              <w:t xml:space="preserve">Record progress/next steps for the </w:t>
            </w:r>
            <w:proofErr w:type="gramStart"/>
            <w:r w:rsidR="00364C17" w:rsidRPr="0013105C">
              <w:rPr>
                <w:rFonts w:ascii="Tahoma" w:hAnsi="Tahoma" w:cs="Tahoma"/>
                <w:sz w:val="18"/>
                <w:szCs w:val="18"/>
              </w:rPr>
              <w:t>long term</w:t>
            </w:r>
            <w:proofErr w:type="gramEnd"/>
            <w:r w:rsidRPr="0013105C">
              <w:rPr>
                <w:rFonts w:ascii="Tahoma" w:hAnsi="Tahoma" w:cs="Tahoma"/>
                <w:sz w:val="18"/>
                <w:szCs w:val="18"/>
              </w:rPr>
              <w:t xml:space="preserve"> target</w:t>
            </w:r>
          </w:p>
        </w:tc>
      </w:tr>
      <w:tr w:rsidR="002E7153" w:rsidRPr="0013105C" w:rsidTr="61618A1B">
        <w:trPr>
          <w:trHeight w:val="2140"/>
        </w:trPr>
        <w:tc>
          <w:tcPr>
            <w:tcW w:w="6211" w:type="dxa"/>
          </w:tcPr>
          <w:p w:rsidR="002E7153" w:rsidRPr="0013105C" w:rsidRDefault="002E7153" w:rsidP="00DD5E25">
            <w:pPr>
              <w:rPr>
                <w:rFonts w:ascii="Tahoma" w:hAnsi="Tahoma" w:cs="Tahoma"/>
                <w:b/>
              </w:rPr>
            </w:pPr>
            <w:r w:rsidRPr="0013105C">
              <w:rPr>
                <w:rFonts w:ascii="Tahoma" w:hAnsi="Tahoma" w:cs="Tahoma"/>
                <w:b/>
              </w:rPr>
              <w:t>Short Term SMART Target</w:t>
            </w:r>
          </w:p>
          <w:p w:rsidR="002E7153" w:rsidRPr="0013105C" w:rsidRDefault="002E7153" w:rsidP="00DD5E25">
            <w:pPr>
              <w:rPr>
                <w:rFonts w:ascii="Tahoma" w:hAnsi="Tahoma" w:cs="Tahoma"/>
                <w:b/>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tc>
        <w:tc>
          <w:tcPr>
            <w:tcW w:w="870" w:type="dxa"/>
          </w:tcPr>
          <w:p w:rsidR="002E7153" w:rsidRPr="0013105C" w:rsidRDefault="002E7153" w:rsidP="00DD5E25">
            <w:pPr>
              <w:rPr>
                <w:rFonts w:ascii="Tahoma" w:hAnsi="Tahoma" w:cs="Tahoma"/>
              </w:rPr>
            </w:pPr>
          </w:p>
        </w:tc>
        <w:tc>
          <w:tcPr>
            <w:tcW w:w="817" w:type="dxa"/>
          </w:tcPr>
          <w:p w:rsidR="002E7153" w:rsidRPr="0013105C" w:rsidRDefault="002E7153" w:rsidP="00DD5E25">
            <w:pPr>
              <w:rPr>
                <w:rFonts w:ascii="Tahoma" w:hAnsi="Tahoma" w:cs="Tahoma"/>
              </w:rPr>
            </w:pPr>
          </w:p>
        </w:tc>
        <w:tc>
          <w:tcPr>
            <w:tcW w:w="880" w:type="dxa"/>
          </w:tcPr>
          <w:p w:rsidR="002E7153" w:rsidRPr="0013105C" w:rsidRDefault="002E7153" w:rsidP="00DD5E25">
            <w:pPr>
              <w:rPr>
                <w:rFonts w:ascii="Tahoma" w:hAnsi="Tahoma" w:cs="Tahoma"/>
              </w:rPr>
            </w:pPr>
          </w:p>
        </w:tc>
        <w:tc>
          <w:tcPr>
            <w:tcW w:w="880" w:type="dxa"/>
          </w:tcPr>
          <w:p w:rsidR="002E7153" w:rsidRPr="0013105C" w:rsidRDefault="002E7153" w:rsidP="00DD5E25">
            <w:pPr>
              <w:rPr>
                <w:rFonts w:ascii="Tahoma" w:hAnsi="Tahoma" w:cs="Tahoma"/>
              </w:rPr>
            </w:pPr>
          </w:p>
        </w:tc>
        <w:tc>
          <w:tcPr>
            <w:tcW w:w="5651" w:type="dxa"/>
          </w:tcPr>
          <w:p w:rsidR="002E7153" w:rsidRPr="0013105C" w:rsidRDefault="002E7153" w:rsidP="00DD5E25">
            <w:pPr>
              <w:rPr>
                <w:rFonts w:ascii="Tahoma" w:hAnsi="Tahoma" w:cs="Tahoma"/>
              </w:rPr>
            </w:pPr>
          </w:p>
        </w:tc>
      </w:tr>
      <w:tr w:rsidR="002E7153" w:rsidRPr="0013105C" w:rsidTr="61618A1B">
        <w:trPr>
          <w:trHeight w:val="1946"/>
        </w:trPr>
        <w:tc>
          <w:tcPr>
            <w:tcW w:w="6211" w:type="dxa"/>
          </w:tcPr>
          <w:p w:rsidR="002E7153" w:rsidRPr="0013105C" w:rsidRDefault="002E7153" w:rsidP="00DD5E25">
            <w:pPr>
              <w:rPr>
                <w:rFonts w:ascii="Tahoma" w:hAnsi="Tahoma" w:cs="Tahoma"/>
                <w:b/>
              </w:rPr>
            </w:pPr>
            <w:r w:rsidRPr="0013105C">
              <w:rPr>
                <w:rFonts w:ascii="Tahoma" w:hAnsi="Tahoma" w:cs="Tahoma"/>
                <w:b/>
              </w:rPr>
              <w:t xml:space="preserve">Long Term SMART Target </w:t>
            </w: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tc>
        <w:tc>
          <w:tcPr>
            <w:tcW w:w="870" w:type="dxa"/>
          </w:tcPr>
          <w:p w:rsidR="002E7153" w:rsidRPr="0013105C" w:rsidRDefault="002E7153" w:rsidP="00DD5E25">
            <w:pPr>
              <w:rPr>
                <w:rFonts w:ascii="Tahoma" w:hAnsi="Tahoma" w:cs="Tahoma"/>
              </w:rPr>
            </w:pPr>
          </w:p>
        </w:tc>
        <w:tc>
          <w:tcPr>
            <w:tcW w:w="817" w:type="dxa"/>
          </w:tcPr>
          <w:p w:rsidR="002E7153" w:rsidRPr="0013105C" w:rsidRDefault="002E7153" w:rsidP="00DD5E25">
            <w:pPr>
              <w:rPr>
                <w:rFonts w:ascii="Tahoma" w:hAnsi="Tahoma" w:cs="Tahoma"/>
              </w:rPr>
            </w:pPr>
          </w:p>
        </w:tc>
        <w:tc>
          <w:tcPr>
            <w:tcW w:w="880" w:type="dxa"/>
          </w:tcPr>
          <w:p w:rsidR="002E7153" w:rsidRPr="0013105C" w:rsidRDefault="002E7153" w:rsidP="00DD5E25">
            <w:pPr>
              <w:rPr>
                <w:rFonts w:ascii="Tahoma" w:hAnsi="Tahoma" w:cs="Tahoma"/>
              </w:rPr>
            </w:pPr>
          </w:p>
        </w:tc>
        <w:tc>
          <w:tcPr>
            <w:tcW w:w="880" w:type="dxa"/>
          </w:tcPr>
          <w:p w:rsidR="002E7153" w:rsidRPr="0013105C" w:rsidRDefault="002E7153" w:rsidP="00DD5E25">
            <w:pPr>
              <w:rPr>
                <w:rFonts w:ascii="Tahoma" w:hAnsi="Tahoma" w:cs="Tahoma"/>
              </w:rPr>
            </w:pPr>
          </w:p>
        </w:tc>
        <w:tc>
          <w:tcPr>
            <w:tcW w:w="5651" w:type="dxa"/>
          </w:tcPr>
          <w:p w:rsidR="002E7153" w:rsidRPr="0013105C" w:rsidRDefault="002E7153" w:rsidP="00DD5E25">
            <w:pPr>
              <w:rPr>
                <w:rFonts w:ascii="Tahoma" w:hAnsi="Tahoma" w:cs="Tahoma"/>
              </w:rPr>
            </w:pPr>
          </w:p>
        </w:tc>
      </w:tr>
      <w:tr w:rsidR="002E7153" w:rsidRPr="0013105C" w:rsidTr="61618A1B">
        <w:trPr>
          <w:trHeight w:val="1497"/>
        </w:trPr>
        <w:tc>
          <w:tcPr>
            <w:tcW w:w="15309" w:type="dxa"/>
            <w:gridSpan w:val="6"/>
          </w:tcPr>
          <w:p w:rsidR="002E7153" w:rsidRPr="003E5A36" w:rsidRDefault="002E7153" w:rsidP="00DD5E25">
            <w:pPr>
              <w:rPr>
                <w:rFonts w:ascii="Tahoma" w:hAnsi="Tahoma" w:cs="Tahoma"/>
                <w:b/>
                <w:sz w:val="18"/>
                <w:szCs w:val="18"/>
              </w:rPr>
            </w:pPr>
            <w:r w:rsidRPr="003E5A36">
              <w:rPr>
                <w:rFonts w:ascii="Tahoma" w:hAnsi="Tahoma" w:cs="Tahoma"/>
                <w:b/>
                <w:sz w:val="18"/>
                <w:szCs w:val="18"/>
              </w:rPr>
              <w:t>Revisit the checklist and make notes here to inform the next target(s)</w:t>
            </w:r>
          </w:p>
          <w:p w:rsidR="002E7153" w:rsidRPr="003E5A36" w:rsidRDefault="002E7153" w:rsidP="00DD5E25">
            <w:pPr>
              <w:rPr>
                <w:rFonts w:ascii="Tahoma" w:hAnsi="Tahoma" w:cs="Tahoma"/>
                <w:b/>
              </w:rPr>
            </w:pPr>
            <w:r w:rsidRPr="003E5A36">
              <w:rPr>
                <w:rFonts w:ascii="Tahoma" w:hAnsi="Tahoma" w:cs="Tahoma"/>
                <w:b/>
                <w:sz w:val="18"/>
                <w:szCs w:val="18"/>
              </w:rPr>
              <w:t xml:space="preserve">Your </w:t>
            </w:r>
            <w:proofErr w:type="gramStart"/>
            <w:r w:rsidRPr="003E5A36">
              <w:rPr>
                <w:rFonts w:ascii="Tahoma" w:hAnsi="Tahoma" w:cs="Tahoma"/>
                <w:b/>
                <w:sz w:val="18"/>
                <w:szCs w:val="18"/>
              </w:rPr>
              <w:t>Long Term</w:t>
            </w:r>
            <w:proofErr w:type="gramEnd"/>
            <w:r w:rsidRPr="003E5A36">
              <w:rPr>
                <w:rFonts w:ascii="Tahoma" w:hAnsi="Tahoma" w:cs="Tahoma"/>
                <w:b/>
                <w:sz w:val="18"/>
                <w:szCs w:val="18"/>
              </w:rPr>
              <w:t xml:space="preserve"> Target may carry over with new short term targets until achieved</w:t>
            </w:r>
            <w:r w:rsidRPr="003E5A36">
              <w:rPr>
                <w:rFonts w:ascii="Tahoma" w:hAnsi="Tahoma" w:cs="Tahoma"/>
                <w:b/>
              </w:rPr>
              <w:t xml:space="preserve"> </w:t>
            </w:r>
          </w:p>
          <w:p w:rsidR="002E7153" w:rsidRPr="0013105C" w:rsidRDefault="002E7153" w:rsidP="00DD5E25">
            <w:pPr>
              <w:rPr>
                <w:rFonts w:ascii="Tahoma" w:hAnsi="Tahoma" w:cs="Tahoma"/>
              </w:rPr>
            </w:pPr>
          </w:p>
          <w:p w:rsidR="002E7153" w:rsidRPr="0013105C" w:rsidRDefault="002E7153" w:rsidP="00DD5E25">
            <w:pPr>
              <w:rPr>
                <w:rFonts w:ascii="Tahoma" w:hAnsi="Tahoma" w:cs="Tahoma"/>
              </w:rPr>
            </w:pPr>
          </w:p>
        </w:tc>
      </w:tr>
    </w:tbl>
    <w:p w:rsidR="002E7153" w:rsidRPr="0013105C" w:rsidRDefault="002E7153">
      <w:pPr>
        <w:rPr>
          <w:rFonts w:ascii="Tahoma" w:hAnsi="Tahoma" w:cs="Tahoma"/>
        </w:rPr>
      </w:pPr>
    </w:p>
    <w:sectPr w:rsidR="002E7153" w:rsidRPr="0013105C" w:rsidSect="006C07F3">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CBF" w:rsidRDefault="007C2CBF" w:rsidP="00B425B7">
      <w:r>
        <w:separator/>
      </w:r>
    </w:p>
  </w:endnote>
  <w:endnote w:type="continuationSeparator" w:id="0">
    <w:p w:rsidR="007C2CBF" w:rsidRDefault="007C2CBF" w:rsidP="00B4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CBF" w:rsidRDefault="007C2CBF" w:rsidP="00B425B7">
      <w:r>
        <w:separator/>
      </w:r>
    </w:p>
  </w:footnote>
  <w:footnote w:type="continuationSeparator" w:id="0">
    <w:p w:rsidR="007C2CBF" w:rsidRDefault="007C2CBF" w:rsidP="00B4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5B7" w:rsidRDefault="00B4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D85"/>
    <w:multiLevelType w:val="hybridMultilevel"/>
    <w:tmpl w:val="91666128"/>
    <w:lvl w:ilvl="0" w:tplc="B87E6BE2">
      <w:start w:val="1"/>
      <w:numFmt w:val="bullet"/>
      <w:lvlText w:val=""/>
      <w:lvlJc w:val="left"/>
      <w:pPr>
        <w:ind w:left="720" w:hanging="360"/>
      </w:pPr>
      <w:rPr>
        <w:rFonts w:ascii="Wingdings" w:hAnsi="Wingdings" w:hint="default"/>
      </w:rPr>
    </w:lvl>
    <w:lvl w:ilvl="1" w:tplc="60308F74">
      <w:start w:val="1"/>
      <w:numFmt w:val="bullet"/>
      <w:lvlText w:val="o"/>
      <w:lvlJc w:val="left"/>
      <w:pPr>
        <w:ind w:left="1440" w:hanging="360"/>
      </w:pPr>
      <w:rPr>
        <w:rFonts w:ascii="Courier New" w:hAnsi="Courier New" w:hint="default"/>
      </w:rPr>
    </w:lvl>
    <w:lvl w:ilvl="2" w:tplc="FD30C494">
      <w:start w:val="1"/>
      <w:numFmt w:val="bullet"/>
      <w:lvlText w:val=""/>
      <w:lvlJc w:val="left"/>
      <w:pPr>
        <w:ind w:left="2160" w:hanging="360"/>
      </w:pPr>
      <w:rPr>
        <w:rFonts w:ascii="Wingdings" w:hAnsi="Wingdings" w:hint="default"/>
      </w:rPr>
    </w:lvl>
    <w:lvl w:ilvl="3" w:tplc="F6AA6F74">
      <w:start w:val="1"/>
      <w:numFmt w:val="bullet"/>
      <w:lvlText w:val=""/>
      <w:lvlJc w:val="left"/>
      <w:pPr>
        <w:ind w:left="2880" w:hanging="360"/>
      </w:pPr>
      <w:rPr>
        <w:rFonts w:ascii="Symbol" w:hAnsi="Symbol" w:hint="default"/>
      </w:rPr>
    </w:lvl>
    <w:lvl w:ilvl="4" w:tplc="20327400">
      <w:start w:val="1"/>
      <w:numFmt w:val="bullet"/>
      <w:lvlText w:val="o"/>
      <w:lvlJc w:val="left"/>
      <w:pPr>
        <w:ind w:left="3600" w:hanging="360"/>
      </w:pPr>
      <w:rPr>
        <w:rFonts w:ascii="Courier New" w:hAnsi="Courier New" w:hint="default"/>
      </w:rPr>
    </w:lvl>
    <w:lvl w:ilvl="5" w:tplc="AEB032FE">
      <w:start w:val="1"/>
      <w:numFmt w:val="bullet"/>
      <w:lvlText w:val=""/>
      <w:lvlJc w:val="left"/>
      <w:pPr>
        <w:ind w:left="4320" w:hanging="360"/>
      </w:pPr>
      <w:rPr>
        <w:rFonts w:ascii="Wingdings" w:hAnsi="Wingdings" w:hint="default"/>
      </w:rPr>
    </w:lvl>
    <w:lvl w:ilvl="6" w:tplc="A5BA830C">
      <w:start w:val="1"/>
      <w:numFmt w:val="bullet"/>
      <w:lvlText w:val=""/>
      <w:lvlJc w:val="left"/>
      <w:pPr>
        <w:ind w:left="5040" w:hanging="360"/>
      </w:pPr>
      <w:rPr>
        <w:rFonts w:ascii="Symbol" w:hAnsi="Symbol" w:hint="default"/>
      </w:rPr>
    </w:lvl>
    <w:lvl w:ilvl="7" w:tplc="0BFE5D9C">
      <w:start w:val="1"/>
      <w:numFmt w:val="bullet"/>
      <w:lvlText w:val="o"/>
      <w:lvlJc w:val="left"/>
      <w:pPr>
        <w:ind w:left="5760" w:hanging="360"/>
      </w:pPr>
      <w:rPr>
        <w:rFonts w:ascii="Courier New" w:hAnsi="Courier New" w:hint="default"/>
      </w:rPr>
    </w:lvl>
    <w:lvl w:ilvl="8" w:tplc="BDD8A3EA">
      <w:start w:val="1"/>
      <w:numFmt w:val="bullet"/>
      <w:lvlText w:val=""/>
      <w:lvlJc w:val="left"/>
      <w:pPr>
        <w:ind w:left="6480" w:hanging="360"/>
      </w:pPr>
      <w:rPr>
        <w:rFonts w:ascii="Wingdings" w:hAnsi="Wingdings" w:hint="default"/>
      </w:rPr>
    </w:lvl>
  </w:abstractNum>
  <w:abstractNum w:abstractNumId="1" w15:restartNumberingAfterBreak="0">
    <w:nsid w:val="1CEA299F"/>
    <w:multiLevelType w:val="hybridMultilevel"/>
    <w:tmpl w:val="9800E5EC"/>
    <w:lvl w:ilvl="0" w:tplc="147E6D94">
      <w:start w:val="1"/>
      <w:numFmt w:val="bullet"/>
      <w:lvlText w:val=""/>
      <w:lvlJc w:val="left"/>
      <w:pPr>
        <w:ind w:left="720" w:hanging="360"/>
      </w:pPr>
      <w:rPr>
        <w:rFonts w:ascii="Wingdings" w:hAnsi="Wingdings" w:hint="default"/>
      </w:rPr>
    </w:lvl>
    <w:lvl w:ilvl="1" w:tplc="2A46412C">
      <w:start w:val="1"/>
      <w:numFmt w:val="bullet"/>
      <w:lvlText w:val="o"/>
      <w:lvlJc w:val="left"/>
      <w:pPr>
        <w:ind w:left="1440" w:hanging="360"/>
      </w:pPr>
      <w:rPr>
        <w:rFonts w:ascii="Courier New" w:hAnsi="Courier New" w:hint="default"/>
      </w:rPr>
    </w:lvl>
    <w:lvl w:ilvl="2" w:tplc="956492AE">
      <w:start w:val="1"/>
      <w:numFmt w:val="bullet"/>
      <w:lvlText w:val=""/>
      <w:lvlJc w:val="left"/>
      <w:pPr>
        <w:ind w:left="2160" w:hanging="360"/>
      </w:pPr>
      <w:rPr>
        <w:rFonts w:ascii="Wingdings" w:hAnsi="Wingdings" w:hint="default"/>
      </w:rPr>
    </w:lvl>
    <w:lvl w:ilvl="3" w:tplc="90B6F836">
      <w:start w:val="1"/>
      <w:numFmt w:val="bullet"/>
      <w:lvlText w:val=""/>
      <w:lvlJc w:val="left"/>
      <w:pPr>
        <w:ind w:left="2880" w:hanging="360"/>
      </w:pPr>
      <w:rPr>
        <w:rFonts w:ascii="Symbol" w:hAnsi="Symbol" w:hint="default"/>
      </w:rPr>
    </w:lvl>
    <w:lvl w:ilvl="4" w:tplc="E45E8E44">
      <w:start w:val="1"/>
      <w:numFmt w:val="bullet"/>
      <w:lvlText w:val="o"/>
      <w:lvlJc w:val="left"/>
      <w:pPr>
        <w:ind w:left="3600" w:hanging="360"/>
      </w:pPr>
      <w:rPr>
        <w:rFonts w:ascii="Courier New" w:hAnsi="Courier New" w:hint="default"/>
      </w:rPr>
    </w:lvl>
    <w:lvl w:ilvl="5" w:tplc="686C8B66">
      <w:start w:val="1"/>
      <w:numFmt w:val="bullet"/>
      <w:lvlText w:val=""/>
      <w:lvlJc w:val="left"/>
      <w:pPr>
        <w:ind w:left="4320" w:hanging="360"/>
      </w:pPr>
      <w:rPr>
        <w:rFonts w:ascii="Wingdings" w:hAnsi="Wingdings" w:hint="default"/>
      </w:rPr>
    </w:lvl>
    <w:lvl w:ilvl="6" w:tplc="4412D0EA">
      <w:start w:val="1"/>
      <w:numFmt w:val="bullet"/>
      <w:lvlText w:val=""/>
      <w:lvlJc w:val="left"/>
      <w:pPr>
        <w:ind w:left="5040" w:hanging="360"/>
      </w:pPr>
      <w:rPr>
        <w:rFonts w:ascii="Symbol" w:hAnsi="Symbol" w:hint="default"/>
      </w:rPr>
    </w:lvl>
    <w:lvl w:ilvl="7" w:tplc="375EA25E">
      <w:start w:val="1"/>
      <w:numFmt w:val="bullet"/>
      <w:lvlText w:val="o"/>
      <w:lvlJc w:val="left"/>
      <w:pPr>
        <w:ind w:left="5760" w:hanging="360"/>
      </w:pPr>
      <w:rPr>
        <w:rFonts w:ascii="Courier New" w:hAnsi="Courier New" w:hint="default"/>
      </w:rPr>
    </w:lvl>
    <w:lvl w:ilvl="8" w:tplc="78B4F57C">
      <w:start w:val="1"/>
      <w:numFmt w:val="bullet"/>
      <w:lvlText w:val=""/>
      <w:lvlJc w:val="left"/>
      <w:pPr>
        <w:ind w:left="6480" w:hanging="360"/>
      </w:pPr>
      <w:rPr>
        <w:rFonts w:ascii="Wingdings" w:hAnsi="Wingdings" w:hint="default"/>
      </w:rPr>
    </w:lvl>
  </w:abstractNum>
  <w:abstractNum w:abstractNumId="2" w15:restartNumberingAfterBreak="0">
    <w:nsid w:val="21690FF2"/>
    <w:multiLevelType w:val="hybridMultilevel"/>
    <w:tmpl w:val="E794A5AA"/>
    <w:lvl w:ilvl="0" w:tplc="FFB435FC">
      <w:start w:val="1"/>
      <w:numFmt w:val="bullet"/>
      <w:lvlText w:val=""/>
      <w:lvlJc w:val="left"/>
      <w:pPr>
        <w:ind w:left="720" w:hanging="360"/>
      </w:pPr>
      <w:rPr>
        <w:rFonts w:ascii="Symbol" w:hAnsi="Symbol" w:hint="default"/>
      </w:rPr>
    </w:lvl>
    <w:lvl w:ilvl="1" w:tplc="51047118">
      <w:start w:val="1"/>
      <w:numFmt w:val="bullet"/>
      <w:lvlText w:val="o"/>
      <w:lvlJc w:val="left"/>
      <w:pPr>
        <w:ind w:left="1440" w:hanging="360"/>
      </w:pPr>
      <w:rPr>
        <w:rFonts w:ascii="Courier New" w:hAnsi="Courier New" w:hint="default"/>
      </w:rPr>
    </w:lvl>
    <w:lvl w:ilvl="2" w:tplc="215ACB0A">
      <w:start w:val="1"/>
      <w:numFmt w:val="bullet"/>
      <w:lvlText w:val=""/>
      <w:lvlJc w:val="left"/>
      <w:pPr>
        <w:ind w:left="2160" w:hanging="360"/>
      </w:pPr>
      <w:rPr>
        <w:rFonts w:ascii="Wingdings" w:hAnsi="Wingdings" w:hint="default"/>
      </w:rPr>
    </w:lvl>
    <w:lvl w:ilvl="3" w:tplc="DF7E6AB4">
      <w:start w:val="1"/>
      <w:numFmt w:val="bullet"/>
      <w:lvlText w:val=""/>
      <w:lvlJc w:val="left"/>
      <w:pPr>
        <w:ind w:left="2880" w:hanging="360"/>
      </w:pPr>
      <w:rPr>
        <w:rFonts w:ascii="Symbol" w:hAnsi="Symbol" w:hint="default"/>
      </w:rPr>
    </w:lvl>
    <w:lvl w:ilvl="4" w:tplc="DED41410">
      <w:start w:val="1"/>
      <w:numFmt w:val="bullet"/>
      <w:lvlText w:val="o"/>
      <w:lvlJc w:val="left"/>
      <w:pPr>
        <w:ind w:left="3600" w:hanging="360"/>
      </w:pPr>
      <w:rPr>
        <w:rFonts w:ascii="Courier New" w:hAnsi="Courier New" w:hint="default"/>
      </w:rPr>
    </w:lvl>
    <w:lvl w:ilvl="5" w:tplc="327AE6B6">
      <w:start w:val="1"/>
      <w:numFmt w:val="bullet"/>
      <w:lvlText w:val=""/>
      <w:lvlJc w:val="left"/>
      <w:pPr>
        <w:ind w:left="4320" w:hanging="360"/>
      </w:pPr>
      <w:rPr>
        <w:rFonts w:ascii="Wingdings" w:hAnsi="Wingdings" w:hint="default"/>
      </w:rPr>
    </w:lvl>
    <w:lvl w:ilvl="6" w:tplc="75164DBE">
      <w:start w:val="1"/>
      <w:numFmt w:val="bullet"/>
      <w:lvlText w:val=""/>
      <w:lvlJc w:val="left"/>
      <w:pPr>
        <w:ind w:left="5040" w:hanging="360"/>
      </w:pPr>
      <w:rPr>
        <w:rFonts w:ascii="Symbol" w:hAnsi="Symbol" w:hint="default"/>
      </w:rPr>
    </w:lvl>
    <w:lvl w:ilvl="7" w:tplc="0B644430">
      <w:start w:val="1"/>
      <w:numFmt w:val="bullet"/>
      <w:lvlText w:val="o"/>
      <w:lvlJc w:val="left"/>
      <w:pPr>
        <w:ind w:left="5760" w:hanging="360"/>
      </w:pPr>
      <w:rPr>
        <w:rFonts w:ascii="Courier New" w:hAnsi="Courier New" w:hint="default"/>
      </w:rPr>
    </w:lvl>
    <w:lvl w:ilvl="8" w:tplc="6D920892">
      <w:start w:val="1"/>
      <w:numFmt w:val="bullet"/>
      <w:lvlText w:val=""/>
      <w:lvlJc w:val="left"/>
      <w:pPr>
        <w:ind w:left="6480" w:hanging="360"/>
      </w:pPr>
      <w:rPr>
        <w:rFonts w:ascii="Wingdings" w:hAnsi="Wingdings" w:hint="default"/>
      </w:rPr>
    </w:lvl>
  </w:abstractNum>
  <w:abstractNum w:abstractNumId="3" w15:restartNumberingAfterBreak="0">
    <w:nsid w:val="2BA22E8C"/>
    <w:multiLevelType w:val="hybridMultilevel"/>
    <w:tmpl w:val="19E6EF16"/>
    <w:lvl w:ilvl="0" w:tplc="C2B056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7430A"/>
    <w:multiLevelType w:val="hybridMultilevel"/>
    <w:tmpl w:val="7B54E4D6"/>
    <w:lvl w:ilvl="0" w:tplc="6422CB3E">
      <w:start w:val="1"/>
      <w:numFmt w:val="bullet"/>
      <w:lvlText w:val=""/>
      <w:lvlJc w:val="left"/>
      <w:pPr>
        <w:ind w:left="720" w:hanging="360"/>
      </w:pPr>
      <w:rPr>
        <w:rFonts w:ascii="Wingdings" w:hAnsi="Wingdings" w:hint="default"/>
      </w:rPr>
    </w:lvl>
    <w:lvl w:ilvl="1" w:tplc="8766B664">
      <w:start w:val="1"/>
      <w:numFmt w:val="bullet"/>
      <w:lvlText w:val="o"/>
      <w:lvlJc w:val="left"/>
      <w:pPr>
        <w:ind w:left="1440" w:hanging="360"/>
      </w:pPr>
      <w:rPr>
        <w:rFonts w:ascii="Courier New" w:hAnsi="Courier New" w:hint="default"/>
      </w:rPr>
    </w:lvl>
    <w:lvl w:ilvl="2" w:tplc="C55268F2">
      <w:start w:val="1"/>
      <w:numFmt w:val="bullet"/>
      <w:lvlText w:val=""/>
      <w:lvlJc w:val="left"/>
      <w:pPr>
        <w:ind w:left="2160" w:hanging="360"/>
      </w:pPr>
      <w:rPr>
        <w:rFonts w:ascii="Wingdings" w:hAnsi="Wingdings" w:hint="default"/>
      </w:rPr>
    </w:lvl>
    <w:lvl w:ilvl="3" w:tplc="75084B96">
      <w:start w:val="1"/>
      <w:numFmt w:val="bullet"/>
      <w:lvlText w:val=""/>
      <w:lvlJc w:val="left"/>
      <w:pPr>
        <w:ind w:left="2880" w:hanging="360"/>
      </w:pPr>
      <w:rPr>
        <w:rFonts w:ascii="Symbol" w:hAnsi="Symbol" w:hint="default"/>
      </w:rPr>
    </w:lvl>
    <w:lvl w:ilvl="4" w:tplc="2C74D28C">
      <w:start w:val="1"/>
      <w:numFmt w:val="bullet"/>
      <w:lvlText w:val="o"/>
      <w:lvlJc w:val="left"/>
      <w:pPr>
        <w:ind w:left="3600" w:hanging="360"/>
      </w:pPr>
      <w:rPr>
        <w:rFonts w:ascii="Courier New" w:hAnsi="Courier New" w:hint="default"/>
      </w:rPr>
    </w:lvl>
    <w:lvl w:ilvl="5" w:tplc="F4608EFA">
      <w:start w:val="1"/>
      <w:numFmt w:val="bullet"/>
      <w:lvlText w:val=""/>
      <w:lvlJc w:val="left"/>
      <w:pPr>
        <w:ind w:left="4320" w:hanging="360"/>
      </w:pPr>
      <w:rPr>
        <w:rFonts w:ascii="Wingdings" w:hAnsi="Wingdings" w:hint="default"/>
      </w:rPr>
    </w:lvl>
    <w:lvl w:ilvl="6" w:tplc="789ED086">
      <w:start w:val="1"/>
      <w:numFmt w:val="bullet"/>
      <w:lvlText w:val=""/>
      <w:lvlJc w:val="left"/>
      <w:pPr>
        <w:ind w:left="5040" w:hanging="360"/>
      </w:pPr>
      <w:rPr>
        <w:rFonts w:ascii="Symbol" w:hAnsi="Symbol" w:hint="default"/>
      </w:rPr>
    </w:lvl>
    <w:lvl w:ilvl="7" w:tplc="35A42C32">
      <w:start w:val="1"/>
      <w:numFmt w:val="bullet"/>
      <w:lvlText w:val="o"/>
      <w:lvlJc w:val="left"/>
      <w:pPr>
        <w:ind w:left="5760" w:hanging="360"/>
      </w:pPr>
      <w:rPr>
        <w:rFonts w:ascii="Courier New" w:hAnsi="Courier New" w:hint="default"/>
      </w:rPr>
    </w:lvl>
    <w:lvl w:ilvl="8" w:tplc="D92C2CFE">
      <w:start w:val="1"/>
      <w:numFmt w:val="bullet"/>
      <w:lvlText w:val=""/>
      <w:lvlJc w:val="left"/>
      <w:pPr>
        <w:ind w:left="6480" w:hanging="360"/>
      </w:pPr>
      <w:rPr>
        <w:rFonts w:ascii="Wingdings" w:hAnsi="Wingdings" w:hint="default"/>
      </w:rPr>
    </w:lvl>
  </w:abstractNum>
  <w:abstractNum w:abstractNumId="5" w15:restartNumberingAfterBreak="0">
    <w:nsid w:val="3CECC51D"/>
    <w:multiLevelType w:val="hybridMultilevel"/>
    <w:tmpl w:val="657223A0"/>
    <w:lvl w:ilvl="0" w:tplc="15C807FE">
      <w:start w:val="1"/>
      <w:numFmt w:val="decimal"/>
      <w:lvlText w:val="%1."/>
      <w:lvlJc w:val="left"/>
      <w:pPr>
        <w:ind w:left="1080" w:hanging="360"/>
      </w:pPr>
    </w:lvl>
    <w:lvl w:ilvl="1" w:tplc="E5D4ADA4">
      <w:start w:val="1"/>
      <w:numFmt w:val="lowerLetter"/>
      <w:lvlText w:val="%2."/>
      <w:lvlJc w:val="left"/>
      <w:pPr>
        <w:ind w:left="1800" w:hanging="360"/>
      </w:pPr>
    </w:lvl>
    <w:lvl w:ilvl="2" w:tplc="E9202D22">
      <w:start w:val="1"/>
      <w:numFmt w:val="lowerRoman"/>
      <w:lvlText w:val="%3."/>
      <w:lvlJc w:val="right"/>
      <w:pPr>
        <w:ind w:left="2520" w:hanging="180"/>
      </w:pPr>
    </w:lvl>
    <w:lvl w:ilvl="3" w:tplc="E4040B52">
      <w:start w:val="1"/>
      <w:numFmt w:val="decimal"/>
      <w:lvlText w:val="%4."/>
      <w:lvlJc w:val="left"/>
      <w:pPr>
        <w:ind w:left="3240" w:hanging="360"/>
      </w:pPr>
    </w:lvl>
    <w:lvl w:ilvl="4" w:tplc="9ABA4FF8">
      <w:start w:val="1"/>
      <w:numFmt w:val="lowerLetter"/>
      <w:lvlText w:val="%5."/>
      <w:lvlJc w:val="left"/>
      <w:pPr>
        <w:ind w:left="3960" w:hanging="360"/>
      </w:pPr>
    </w:lvl>
    <w:lvl w:ilvl="5" w:tplc="4DE4AAFE">
      <w:start w:val="1"/>
      <w:numFmt w:val="lowerRoman"/>
      <w:lvlText w:val="%6."/>
      <w:lvlJc w:val="right"/>
      <w:pPr>
        <w:ind w:left="4680" w:hanging="180"/>
      </w:pPr>
    </w:lvl>
    <w:lvl w:ilvl="6" w:tplc="85EAD098">
      <w:start w:val="1"/>
      <w:numFmt w:val="decimal"/>
      <w:lvlText w:val="%7."/>
      <w:lvlJc w:val="left"/>
      <w:pPr>
        <w:ind w:left="5400" w:hanging="360"/>
      </w:pPr>
    </w:lvl>
    <w:lvl w:ilvl="7" w:tplc="F2D8CBE2">
      <w:start w:val="1"/>
      <w:numFmt w:val="lowerLetter"/>
      <w:lvlText w:val="%8."/>
      <w:lvlJc w:val="left"/>
      <w:pPr>
        <w:ind w:left="6120" w:hanging="360"/>
      </w:pPr>
    </w:lvl>
    <w:lvl w:ilvl="8" w:tplc="380C6F26">
      <w:start w:val="1"/>
      <w:numFmt w:val="lowerRoman"/>
      <w:lvlText w:val="%9."/>
      <w:lvlJc w:val="right"/>
      <w:pPr>
        <w:ind w:left="6840" w:hanging="180"/>
      </w:pPr>
    </w:lvl>
  </w:abstractNum>
  <w:abstractNum w:abstractNumId="6" w15:restartNumberingAfterBreak="0">
    <w:nsid w:val="3E126FA2"/>
    <w:multiLevelType w:val="hybridMultilevel"/>
    <w:tmpl w:val="90F22002"/>
    <w:lvl w:ilvl="0" w:tplc="380A28FC">
      <w:start w:val="1"/>
      <w:numFmt w:val="bullet"/>
      <w:lvlText w:val=""/>
      <w:lvlJc w:val="left"/>
      <w:pPr>
        <w:ind w:left="720" w:hanging="360"/>
      </w:pPr>
      <w:rPr>
        <w:rFonts w:ascii="Wingdings" w:hAnsi="Wingdings" w:hint="default"/>
      </w:rPr>
    </w:lvl>
    <w:lvl w:ilvl="1" w:tplc="BED44B24">
      <w:start w:val="1"/>
      <w:numFmt w:val="bullet"/>
      <w:lvlText w:val="o"/>
      <w:lvlJc w:val="left"/>
      <w:pPr>
        <w:ind w:left="1440" w:hanging="360"/>
      </w:pPr>
      <w:rPr>
        <w:rFonts w:ascii="Courier New" w:hAnsi="Courier New" w:hint="default"/>
      </w:rPr>
    </w:lvl>
    <w:lvl w:ilvl="2" w:tplc="F17227D4">
      <w:start w:val="1"/>
      <w:numFmt w:val="bullet"/>
      <w:lvlText w:val=""/>
      <w:lvlJc w:val="left"/>
      <w:pPr>
        <w:ind w:left="2160" w:hanging="360"/>
      </w:pPr>
      <w:rPr>
        <w:rFonts w:ascii="Wingdings" w:hAnsi="Wingdings" w:hint="default"/>
      </w:rPr>
    </w:lvl>
    <w:lvl w:ilvl="3" w:tplc="34AAB8CA">
      <w:start w:val="1"/>
      <w:numFmt w:val="bullet"/>
      <w:lvlText w:val=""/>
      <w:lvlJc w:val="left"/>
      <w:pPr>
        <w:ind w:left="2880" w:hanging="360"/>
      </w:pPr>
      <w:rPr>
        <w:rFonts w:ascii="Symbol" w:hAnsi="Symbol" w:hint="default"/>
      </w:rPr>
    </w:lvl>
    <w:lvl w:ilvl="4" w:tplc="9E92B81E">
      <w:start w:val="1"/>
      <w:numFmt w:val="bullet"/>
      <w:lvlText w:val="o"/>
      <w:lvlJc w:val="left"/>
      <w:pPr>
        <w:ind w:left="3600" w:hanging="360"/>
      </w:pPr>
      <w:rPr>
        <w:rFonts w:ascii="Courier New" w:hAnsi="Courier New" w:hint="default"/>
      </w:rPr>
    </w:lvl>
    <w:lvl w:ilvl="5" w:tplc="FFB0C86E">
      <w:start w:val="1"/>
      <w:numFmt w:val="bullet"/>
      <w:lvlText w:val=""/>
      <w:lvlJc w:val="left"/>
      <w:pPr>
        <w:ind w:left="4320" w:hanging="360"/>
      </w:pPr>
      <w:rPr>
        <w:rFonts w:ascii="Wingdings" w:hAnsi="Wingdings" w:hint="default"/>
      </w:rPr>
    </w:lvl>
    <w:lvl w:ilvl="6" w:tplc="BBF09874">
      <w:start w:val="1"/>
      <w:numFmt w:val="bullet"/>
      <w:lvlText w:val=""/>
      <w:lvlJc w:val="left"/>
      <w:pPr>
        <w:ind w:left="5040" w:hanging="360"/>
      </w:pPr>
      <w:rPr>
        <w:rFonts w:ascii="Symbol" w:hAnsi="Symbol" w:hint="default"/>
      </w:rPr>
    </w:lvl>
    <w:lvl w:ilvl="7" w:tplc="472EFE42">
      <w:start w:val="1"/>
      <w:numFmt w:val="bullet"/>
      <w:lvlText w:val="o"/>
      <w:lvlJc w:val="left"/>
      <w:pPr>
        <w:ind w:left="5760" w:hanging="360"/>
      </w:pPr>
      <w:rPr>
        <w:rFonts w:ascii="Courier New" w:hAnsi="Courier New" w:hint="default"/>
      </w:rPr>
    </w:lvl>
    <w:lvl w:ilvl="8" w:tplc="C0C015E6">
      <w:start w:val="1"/>
      <w:numFmt w:val="bullet"/>
      <w:lvlText w:val=""/>
      <w:lvlJc w:val="left"/>
      <w:pPr>
        <w:ind w:left="6480" w:hanging="360"/>
      </w:pPr>
      <w:rPr>
        <w:rFonts w:ascii="Wingdings" w:hAnsi="Wingdings" w:hint="default"/>
      </w:rPr>
    </w:lvl>
  </w:abstractNum>
  <w:abstractNum w:abstractNumId="7" w15:restartNumberingAfterBreak="0">
    <w:nsid w:val="4024995F"/>
    <w:multiLevelType w:val="hybridMultilevel"/>
    <w:tmpl w:val="3100578A"/>
    <w:lvl w:ilvl="0" w:tplc="A26693CC">
      <w:start w:val="1"/>
      <w:numFmt w:val="bullet"/>
      <w:lvlText w:val=""/>
      <w:lvlJc w:val="left"/>
      <w:pPr>
        <w:ind w:left="720" w:hanging="360"/>
      </w:pPr>
      <w:rPr>
        <w:rFonts w:ascii="Wingdings" w:hAnsi="Wingdings" w:hint="default"/>
      </w:rPr>
    </w:lvl>
    <w:lvl w:ilvl="1" w:tplc="65F628FE">
      <w:start w:val="1"/>
      <w:numFmt w:val="bullet"/>
      <w:lvlText w:val="o"/>
      <w:lvlJc w:val="left"/>
      <w:pPr>
        <w:ind w:left="1440" w:hanging="360"/>
      </w:pPr>
      <w:rPr>
        <w:rFonts w:ascii="Courier New" w:hAnsi="Courier New" w:hint="default"/>
      </w:rPr>
    </w:lvl>
    <w:lvl w:ilvl="2" w:tplc="F0FEE5C8">
      <w:start w:val="1"/>
      <w:numFmt w:val="bullet"/>
      <w:lvlText w:val=""/>
      <w:lvlJc w:val="left"/>
      <w:pPr>
        <w:ind w:left="2160" w:hanging="360"/>
      </w:pPr>
      <w:rPr>
        <w:rFonts w:ascii="Wingdings" w:hAnsi="Wingdings" w:hint="default"/>
      </w:rPr>
    </w:lvl>
    <w:lvl w:ilvl="3" w:tplc="ED6609F8">
      <w:start w:val="1"/>
      <w:numFmt w:val="bullet"/>
      <w:lvlText w:val=""/>
      <w:lvlJc w:val="left"/>
      <w:pPr>
        <w:ind w:left="2880" w:hanging="360"/>
      </w:pPr>
      <w:rPr>
        <w:rFonts w:ascii="Symbol" w:hAnsi="Symbol" w:hint="default"/>
      </w:rPr>
    </w:lvl>
    <w:lvl w:ilvl="4" w:tplc="F280B432">
      <w:start w:val="1"/>
      <w:numFmt w:val="bullet"/>
      <w:lvlText w:val="o"/>
      <w:lvlJc w:val="left"/>
      <w:pPr>
        <w:ind w:left="3600" w:hanging="360"/>
      </w:pPr>
      <w:rPr>
        <w:rFonts w:ascii="Courier New" w:hAnsi="Courier New" w:hint="default"/>
      </w:rPr>
    </w:lvl>
    <w:lvl w:ilvl="5" w:tplc="59C2F770">
      <w:start w:val="1"/>
      <w:numFmt w:val="bullet"/>
      <w:lvlText w:val=""/>
      <w:lvlJc w:val="left"/>
      <w:pPr>
        <w:ind w:left="4320" w:hanging="360"/>
      </w:pPr>
      <w:rPr>
        <w:rFonts w:ascii="Wingdings" w:hAnsi="Wingdings" w:hint="default"/>
      </w:rPr>
    </w:lvl>
    <w:lvl w:ilvl="6" w:tplc="326E326E">
      <w:start w:val="1"/>
      <w:numFmt w:val="bullet"/>
      <w:lvlText w:val=""/>
      <w:lvlJc w:val="left"/>
      <w:pPr>
        <w:ind w:left="5040" w:hanging="360"/>
      </w:pPr>
      <w:rPr>
        <w:rFonts w:ascii="Symbol" w:hAnsi="Symbol" w:hint="default"/>
      </w:rPr>
    </w:lvl>
    <w:lvl w:ilvl="7" w:tplc="0A223932">
      <w:start w:val="1"/>
      <w:numFmt w:val="bullet"/>
      <w:lvlText w:val="o"/>
      <w:lvlJc w:val="left"/>
      <w:pPr>
        <w:ind w:left="5760" w:hanging="360"/>
      </w:pPr>
      <w:rPr>
        <w:rFonts w:ascii="Courier New" w:hAnsi="Courier New" w:hint="default"/>
      </w:rPr>
    </w:lvl>
    <w:lvl w:ilvl="8" w:tplc="9BAC8416">
      <w:start w:val="1"/>
      <w:numFmt w:val="bullet"/>
      <w:lvlText w:val=""/>
      <w:lvlJc w:val="left"/>
      <w:pPr>
        <w:ind w:left="6480" w:hanging="360"/>
      </w:pPr>
      <w:rPr>
        <w:rFonts w:ascii="Wingdings" w:hAnsi="Wingdings" w:hint="default"/>
      </w:rPr>
    </w:lvl>
  </w:abstractNum>
  <w:abstractNum w:abstractNumId="8" w15:restartNumberingAfterBreak="0">
    <w:nsid w:val="43ED6354"/>
    <w:multiLevelType w:val="hybridMultilevel"/>
    <w:tmpl w:val="B218CACC"/>
    <w:lvl w:ilvl="0" w:tplc="966E6E2A">
      <w:start w:val="1"/>
      <w:numFmt w:val="bullet"/>
      <w:lvlText w:val=""/>
      <w:lvlJc w:val="left"/>
      <w:pPr>
        <w:ind w:left="720" w:hanging="360"/>
      </w:pPr>
      <w:rPr>
        <w:rFonts w:ascii="Wingdings" w:hAnsi="Wingdings" w:hint="default"/>
      </w:rPr>
    </w:lvl>
    <w:lvl w:ilvl="1" w:tplc="B8D8DC06">
      <w:start w:val="1"/>
      <w:numFmt w:val="bullet"/>
      <w:lvlText w:val="o"/>
      <w:lvlJc w:val="left"/>
      <w:pPr>
        <w:ind w:left="1440" w:hanging="360"/>
      </w:pPr>
      <w:rPr>
        <w:rFonts w:ascii="Courier New" w:hAnsi="Courier New" w:hint="default"/>
      </w:rPr>
    </w:lvl>
    <w:lvl w:ilvl="2" w:tplc="89C48C3A">
      <w:start w:val="1"/>
      <w:numFmt w:val="bullet"/>
      <w:lvlText w:val=""/>
      <w:lvlJc w:val="left"/>
      <w:pPr>
        <w:ind w:left="2160" w:hanging="360"/>
      </w:pPr>
      <w:rPr>
        <w:rFonts w:ascii="Wingdings" w:hAnsi="Wingdings" w:hint="default"/>
      </w:rPr>
    </w:lvl>
    <w:lvl w:ilvl="3" w:tplc="33DE25A0">
      <w:start w:val="1"/>
      <w:numFmt w:val="bullet"/>
      <w:lvlText w:val=""/>
      <w:lvlJc w:val="left"/>
      <w:pPr>
        <w:ind w:left="2880" w:hanging="360"/>
      </w:pPr>
      <w:rPr>
        <w:rFonts w:ascii="Symbol" w:hAnsi="Symbol" w:hint="default"/>
      </w:rPr>
    </w:lvl>
    <w:lvl w:ilvl="4" w:tplc="C39E1FAA">
      <w:start w:val="1"/>
      <w:numFmt w:val="bullet"/>
      <w:lvlText w:val="o"/>
      <w:lvlJc w:val="left"/>
      <w:pPr>
        <w:ind w:left="3600" w:hanging="360"/>
      </w:pPr>
      <w:rPr>
        <w:rFonts w:ascii="Courier New" w:hAnsi="Courier New" w:hint="default"/>
      </w:rPr>
    </w:lvl>
    <w:lvl w:ilvl="5" w:tplc="1010BBE2">
      <w:start w:val="1"/>
      <w:numFmt w:val="bullet"/>
      <w:lvlText w:val=""/>
      <w:lvlJc w:val="left"/>
      <w:pPr>
        <w:ind w:left="4320" w:hanging="360"/>
      </w:pPr>
      <w:rPr>
        <w:rFonts w:ascii="Wingdings" w:hAnsi="Wingdings" w:hint="default"/>
      </w:rPr>
    </w:lvl>
    <w:lvl w:ilvl="6" w:tplc="83305A44">
      <w:start w:val="1"/>
      <w:numFmt w:val="bullet"/>
      <w:lvlText w:val=""/>
      <w:lvlJc w:val="left"/>
      <w:pPr>
        <w:ind w:left="5040" w:hanging="360"/>
      </w:pPr>
      <w:rPr>
        <w:rFonts w:ascii="Symbol" w:hAnsi="Symbol" w:hint="default"/>
      </w:rPr>
    </w:lvl>
    <w:lvl w:ilvl="7" w:tplc="4C223AC8">
      <w:start w:val="1"/>
      <w:numFmt w:val="bullet"/>
      <w:lvlText w:val="o"/>
      <w:lvlJc w:val="left"/>
      <w:pPr>
        <w:ind w:left="5760" w:hanging="360"/>
      </w:pPr>
      <w:rPr>
        <w:rFonts w:ascii="Courier New" w:hAnsi="Courier New" w:hint="default"/>
      </w:rPr>
    </w:lvl>
    <w:lvl w:ilvl="8" w:tplc="9854615E">
      <w:start w:val="1"/>
      <w:numFmt w:val="bullet"/>
      <w:lvlText w:val=""/>
      <w:lvlJc w:val="left"/>
      <w:pPr>
        <w:ind w:left="6480" w:hanging="360"/>
      </w:pPr>
      <w:rPr>
        <w:rFonts w:ascii="Wingdings" w:hAnsi="Wingdings" w:hint="default"/>
      </w:rPr>
    </w:lvl>
  </w:abstractNum>
  <w:abstractNum w:abstractNumId="9" w15:restartNumberingAfterBreak="0">
    <w:nsid w:val="48EA1B95"/>
    <w:multiLevelType w:val="hybridMultilevel"/>
    <w:tmpl w:val="8CD2C9CC"/>
    <w:lvl w:ilvl="0" w:tplc="537A0858">
      <w:start w:val="1"/>
      <w:numFmt w:val="bullet"/>
      <w:lvlText w:val=""/>
      <w:lvlJc w:val="left"/>
      <w:pPr>
        <w:ind w:left="720" w:hanging="360"/>
      </w:pPr>
      <w:rPr>
        <w:rFonts w:ascii="Wingdings" w:hAnsi="Wingdings" w:hint="default"/>
      </w:rPr>
    </w:lvl>
    <w:lvl w:ilvl="1" w:tplc="6F36E8CC">
      <w:start w:val="1"/>
      <w:numFmt w:val="bullet"/>
      <w:lvlText w:val="o"/>
      <w:lvlJc w:val="left"/>
      <w:pPr>
        <w:ind w:left="1440" w:hanging="360"/>
      </w:pPr>
      <w:rPr>
        <w:rFonts w:ascii="Courier New" w:hAnsi="Courier New" w:hint="default"/>
      </w:rPr>
    </w:lvl>
    <w:lvl w:ilvl="2" w:tplc="623C230A">
      <w:start w:val="1"/>
      <w:numFmt w:val="bullet"/>
      <w:lvlText w:val=""/>
      <w:lvlJc w:val="left"/>
      <w:pPr>
        <w:ind w:left="2160" w:hanging="360"/>
      </w:pPr>
      <w:rPr>
        <w:rFonts w:ascii="Wingdings" w:hAnsi="Wingdings" w:hint="default"/>
      </w:rPr>
    </w:lvl>
    <w:lvl w:ilvl="3" w:tplc="B7606382">
      <w:start w:val="1"/>
      <w:numFmt w:val="bullet"/>
      <w:lvlText w:val=""/>
      <w:lvlJc w:val="left"/>
      <w:pPr>
        <w:ind w:left="2880" w:hanging="360"/>
      </w:pPr>
      <w:rPr>
        <w:rFonts w:ascii="Symbol" w:hAnsi="Symbol" w:hint="default"/>
      </w:rPr>
    </w:lvl>
    <w:lvl w:ilvl="4" w:tplc="0B40F31A">
      <w:start w:val="1"/>
      <w:numFmt w:val="bullet"/>
      <w:lvlText w:val="o"/>
      <w:lvlJc w:val="left"/>
      <w:pPr>
        <w:ind w:left="3600" w:hanging="360"/>
      </w:pPr>
      <w:rPr>
        <w:rFonts w:ascii="Courier New" w:hAnsi="Courier New" w:hint="default"/>
      </w:rPr>
    </w:lvl>
    <w:lvl w:ilvl="5" w:tplc="DA7A21D2">
      <w:start w:val="1"/>
      <w:numFmt w:val="bullet"/>
      <w:lvlText w:val=""/>
      <w:lvlJc w:val="left"/>
      <w:pPr>
        <w:ind w:left="4320" w:hanging="360"/>
      </w:pPr>
      <w:rPr>
        <w:rFonts w:ascii="Wingdings" w:hAnsi="Wingdings" w:hint="default"/>
      </w:rPr>
    </w:lvl>
    <w:lvl w:ilvl="6" w:tplc="CCA2E8FC">
      <w:start w:val="1"/>
      <w:numFmt w:val="bullet"/>
      <w:lvlText w:val=""/>
      <w:lvlJc w:val="left"/>
      <w:pPr>
        <w:ind w:left="5040" w:hanging="360"/>
      </w:pPr>
      <w:rPr>
        <w:rFonts w:ascii="Symbol" w:hAnsi="Symbol" w:hint="default"/>
      </w:rPr>
    </w:lvl>
    <w:lvl w:ilvl="7" w:tplc="9DE29568">
      <w:start w:val="1"/>
      <w:numFmt w:val="bullet"/>
      <w:lvlText w:val="o"/>
      <w:lvlJc w:val="left"/>
      <w:pPr>
        <w:ind w:left="5760" w:hanging="360"/>
      </w:pPr>
      <w:rPr>
        <w:rFonts w:ascii="Courier New" w:hAnsi="Courier New" w:hint="default"/>
      </w:rPr>
    </w:lvl>
    <w:lvl w:ilvl="8" w:tplc="3E14D7EE">
      <w:start w:val="1"/>
      <w:numFmt w:val="bullet"/>
      <w:lvlText w:val=""/>
      <w:lvlJc w:val="left"/>
      <w:pPr>
        <w:ind w:left="6480" w:hanging="360"/>
      </w:pPr>
      <w:rPr>
        <w:rFonts w:ascii="Wingdings" w:hAnsi="Wingdings" w:hint="default"/>
      </w:rPr>
    </w:lvl>
  </w:abstractNum>
  <w:abstractNum w:abstractNumId="10" w15:restartNumberingAfterBreak="0">
    <w:nsid w:val="53516578"/>
    <w:multiLevelType w:val="hybridMultilevel"/>
    <w:tmpl w:val="A2225FD4"/>
    <w:lvl w:ilvl="0" w:tplc="D9565474">
      <w:start w:val="1"/>
      <w:numFmt w:val="bullet"/>
      <w:lvlText w:val=""/>
      <w:lvlJc w:val="left"/>
      <w:pPr>
        <w:ind w:left="720" w:hanging="360"/>
      </w:pPr>
      <w:rPr>
        <w:rFonts w:ascii="Wingdings" w:hAnsi="Wingdings" w:hint="default"/>
      </w:rPr>
    </w:lvl>
    <w:lvl w:ilvl="1" w:tplc="36ACCB42">
      <w:start w:val="1"/>
      <w:numFmt w:val="bullet"/>
      <w:lvlText w:val="o"/>
      <w:lvlJc w:val="left"/>
      <w:pPr>
        <w:ind w:left="1440" w:hanging="360"/>
      </w:pPr>
      <w:rPr>
        <w:rFonts w:ascii="Courier New" w:hAnsi="Courier New" w:hint="default"/>
      </w:rPr>
    </w:lvl>
    <w:lvl w:ilvl="2" w:tplc="23EEEC30">
      <w:start w:val="1"/>
      <w:numFmt w:val="bullet"/>
      <w:lvlText w:val=""/>
      <w:lvlJc w:val="left"/>
      <w:pPr>
        <w:ind w:left="2160" w:hanging="360"/>
      </w:pPr>
      <w:rPr>
        <w:rFonts w:ascii="Wingdings" w:hAnsi="Wingdings" w:hint="default"/>
      </w:rPr>
    </w:lvl>
    <w:lvl w:ilvl="3" w:tplc="7F709032">
      <w:start w:val="1"/>
      <w:numFmt w:val="bullet"/>
      <w:lvlText w:val=""/>
      <w:lvlJc w:val="left"/>
      <w:pPr>
        <w:ind w:left="2880" w:hanging="360"/>
      </w:pPr>
      <w:rPr>
        <w:rFonts w:ascii="Symbol" w:hAnsi="Symbol" w:hint="default"/>
      </w:rPr>
    </w:lvl>
    <w:lvl w:ilvl="4" w:tplc="63E4B3AA">
      <w:start w:val="1"/>
      <w:numFmt w:val="bullet"/>
      <w:lvlText w:val="o"/>
      <w:lvlJc w:val="left"/>
      <w:pPr>
        <w:ind w:left="3600" w:hanging="360"/>
      </w:pPr>
      <w:rPr>
        <w:rFonts w:ascii="Courier New" w:hAnsi="Courier New" w:hint="default"/>
      </w:rPr>
    </w:lvl>
    <w:lvl w:ilvl="5" w:tplc="29481744">
      <w:start w:val="1"/>
      <w:numFmt w:val="bullet"/>
      <w:lvlText w:val=""/>
      <w:lvlJc w:val="left"/>
      <w:pPr>
        <w:ind w:left="4320" w:hanging="360"/>
      </w:pPr>
      <w:rPr>
        <w:rFonts w:ascii="Wingdings" w:hAnsi="Wingdings" w:hint="default"/>
      </w:rPr>
    </w:lvl>
    <w:lvl w:ilvl="6" w:tplc="E334FF6C">
      <w:start w:val="1"/>
      <w:numFmt w:val="bullet"/>
      <w:lvlText w:val=""/>
      <w:lvlJc w:val="left"/>
      <w:pPr>
        <w:ind w:left="5040" w:hanging="360"/>
      </w:pPr>
      <w:rPr>
        <w:rFonts w:ascii="Symbol" w:hAnsi="Symbol" w:hint="default"/>
      </w:rPr>
    </w:lvl>
    <w:lvl w:ilvl="7" w:tplc="801C11B2">
      <w:start w:val="1"/>
      <w:numFmt w:val="bullet"/>
      <w:lvlText w:val="o"/>
      <w:lvlJc w:val="left"/>
      <w:pPr>
        <w:ind w:left="5760" w:hanging="360"/>
      </w:pPr>
      <w:rPr>
        <w:rFonts w:ascii="Courier New" w:hAnsi="Courier New" w:hint="default"/>
      </w:rPr>
    </w:lvl>
    <w:lvl w:ilvl="8" w:tplc="453ED92C">
      <w:start w:val="1"/>
      <w:numFmt w:val="bullet"/>
      <w:lvlText w:val=""/>
      <w:lvlJc w:val="left"/>
      <w:pPr>
        <w:ind w:left="6480" w:hanging="360"/>
      </w:pPr>
      <w:rPr>
        <w:rFonts w:ascii="Wingdings" w:hAnsi="Wingdings" w:hint="default"/>
      </w:rPr>
    </w:lvl>
  </w:abstractNum>
  <w:abstractNum w:abstractNumId="11" w15:restartNumberingAfterBreak="0">
    <w:nsid w:val="55651F4F"/>
    <w:multiLevelType w:val="hybridMultilevel"/>
    <w:tmpl w:val="0D9EAE5A"/>
    <w:lvl w:ilvl="0" w:tplc="5A1A307C">
      <w:start w:val="1"/>
      <w:numFmt w:val="bullet"/>
      <w:lvlText w:val=""/>
      <w:lvlJc w:val="left"/>
      <w:pPr>
        <w:ind w:left="720" w:hanging="360"/>
      </w:pPr>
      <w:rPr>
        <w:rFonts w:ascii="Wingdings" w:hAnsi="Wingdings" w:hint="default"/>
      </w:rPr>
    </w:lvl>
    <w:lvl w:ilvl="1" w:tplc="6396D396">
      <w:start w:val="1"/>
      <w:numFmt w:val="bullet"/>
      <w:lvlText w:val="o"/>
      <w:lvlJc w:val="left"/>
      <w:pPr>
        <w:ind w:left="1440" w:hanging="360"/>
      </w:pPr>
      <w:rPr>
        <w:rFonts w:ascii="Courier New" w:hAnsi="Courier New" w:hint="default"/>
      </w:rPr>
    </w:lvl>
    <w:lvl w:ilvl="2" w:tplc="9A726FB6">
      <w:start w:val="1"/>
      <w:numFmt w:val="bullet"/>
      <w:lvlText w:val=""/>
      <w:lvlJc w:val="left"/>
      <w:pPr>
        <w:ind w:left="2160" w:hanging="360"/>
      </w:pPr>
      <w:rPr>
        <w:rFonts w:ascii="Wingdings" w:hAnsi="Wingdings" w:hint="default"/>
      </w:rPr>
    </w:lvl>
    <w:lvl w:ilvl="3" w:tplc="13A05E80">
      <w:start w:val="1"/>
      <w:numFmt w:val="bullet"/>
      <w:lvlText w:val=""/>
      <w:lvlJc w:val="left"/>
      <w:pPr>
        <w:ind w:left="2880" w:hanging="360"/>
      </w:pPr>
      <w:rPr>
        <w:rFonts w:ascii="Symbol" w:hAnsi="Symbol" w:hint="default"/>
      </w:rPr>
    </w:lvl>
    <w:lvl w:ilvl="4" w:tplc="BFE08CFC">
      <w:start w:val="1"/>
      <w:numFmt w:val="bullet"/>
      <w:lvlText w:val="o"/>
      <w:lvlJc w:val="left"/>
      <w:pPr>
        <w:ind w:left="3600" w:hanging="360"/>
      </w:pPr>
      <w:rPr>
        <w:rFonts w:ascii="Courier New" w:hAnsi="Courier New" w:hint="default"/>
      </w:rPr>
    </w:lvl>
    <w:lvl w:ilvl="5" w:tplc="28DE2C3E">
      <w:start w:val="1"/>
      <w:numFmt w:val="bullet"/>
      <w:lvlText w:val=""/>
      <w:lvlJc w:val="left"/>
      <w:pPr>
        <w:ind w:left="4320" w:hanging="360"/>
      </w:pPr>
      <w:rPr>
        <w:rFonts w:ascii="Wingdings" w:hAnsi="Wingdings" w:hint="default"/>
      </w:rPr>
    </w:lvl>
    <w:lvl w:ilvl="6" w:tplc="9992EB78">
      <w:start w:val="1"/>
      <w:numFmt w:val="bullet"/>
      <w:lvlText w:val=""/>
      <w:lvlJc w:val="left"/>
      <w:pPr>
        <w:ind w:left="5040" w:hanging="360"/>
      </w:pPr>
      <w:rPr>
        <w:rFonts w:ascii="Symbol" w:hAnsi="Symbol" w:hint="default"/>
      </w:rPr>
    </w:lvl>
    <w:lvl w:ilvl="7" w:tplc="E70AF738">
      <w:start w:val="1"/>
      <w:numFmt w:val="bullet"/>
      <w:lvlText w:val="o"/>
      <w:lvlJc w:val="left"/>
      <w:pPr>
        <w:ind w:left="5760" w:hanging="360"/>
      </w:pPr>
      <w:rPr>
        <w:rFonts w:ascii="Courier New" w:hAnsi="Courier New" w:hint="default"/>
      </w:rPr>
    </w:lvl>
    <w:lvl w:ilvl="8" w:tplc="C602D588">
      <w:start w:val="1"/>
      <w:numFmt w:val="bullet"/>
      <w:lvlText w:val=""/>
      <w:lvlJc w:val="left"/>
      <w:pPr>
        <w:ind w:left="6480" w:hanging="360"/>
      </w:pPr>
      <w:rPr>
        <w:rFonts w:ascii="Wingdings" w:hAnsi="Wingdings" w:hint="default"/>
      </w:rPr>
    </w:lvl>
  </w:abstractNum>
  <w:abstractNum w:abstractNumId="12" w15:restartNumberingAfterBreak="0">
    <w:nsid w:val="57AAD7D6"/>
    <w:multiLevelType w:val="hybridMultilevel"/>
    <w:tmpl w:val="07803600"/>
    <w:lvl w:ilvl="0" w:tplc="FA10E5F8">
      <w:start w:val="1"/>
      <w:numFmt w:val="bullet"/>
      <w:lvlText w:val=""/>
      <w:lvlJc w:val="left"/>
      <w:pPr>
        <w:ind w:left="1080" w:hanging="360"/>
      </w:pPr>
      <w:rPr>
        <w:rFonts w:ascii="Wingdings" w:hAnsi="Wingdings" w:hint="default"/>
      </w:rPr>
    </w:lvl>
    <w:lvl w:ilvl="1" w:tplc="11C2B6DC">
      <w:start w:val="1"/>
      <w:numFmt w:val="bullet"/>
      <w:lvlText w:val="o"/>
      <w:lvlJc w:val="left"/>
      <w:pPr>
        <w:ind w:left="1800" w:hanging="360"/>
      </w:pPr>
      <w:rPr>
        <w:rFonts w:ascii="Courier New" w:hAnsi="Courier New" w:hint="default"/>
      </w:rPr>
    </w:lvl>
    <w:lvl w:ilvl="2" w:tplc="A5727104">
      <w:start w:val="1"/>
      <w:numFmt w:val="bullet"/>
      <w:lvlText w:val=""/>
      <w:lvlJc w:val="left"/>
      <w:pPr>
        <w:ind w:left="2520" w:hanging="360"/>
      </w:pPr>
      <w:rPr>
        <w:rFonts w:ascii="Wingdings" w:hAnsi="Wingdings" w:hint="default"/>
      </w:rPr>
    </w:lvl>
    <w:lvl w:ilvl="3" w:tplc="1B0872FC">
      <w:start w:val="1"/>
      <w:numFmt w:val="bullet"/>
      <w:lvlText w:val=""/>
      <w:lvlJc w:val="left"/>
      <w:pPr>
        <w:ind w:left="3240" w:hanging="360"/>
      </w:pPr>
      <w:rPr>
        <w:rFonts w:ascii="Symbol" w:hAnsi="Symbol" w:hint="default"/>
      </w:rPr>
    </w:lvl>
    <w:lvl w:ilvl="4" w:tplc="CD3E7BF2">
      <w:start w:val="1"/>
      <w:numFmt w:val="bullet"/>
      <w:lvlText w:val="o"/>
      <w:lvlJc w:val="left"/>
      <w:pPr>
        <w:ind w:left="3960" w:hanging="360"/>
      </w:pPr>
      <w:rPr>
        <w:rFonts w:ascii="Courier New" w:hAnsi="Courier New" w:hint="default"/>
      </w:rPr>
    </w:lvl>
    <w:lvl w:ilvl="5" w:tplc="62D280BE">
      <w:start w:val="1"/>
      <w:numFmt w:val="bullet"/>
      <w:lvlText w:val=""/>
      <w:lvlJc w:val="left"/>
      <w:pPr>
        <w:ind w:left="4680" w:hanging="360"/>
      </w:pPr>
      <w:rPr>
        <w:rFonts w:ascii="Wingdings" w:hAnsi="Wingdings" w:hint="default"/>
      </w:rPr>
    </w:lvl>
    <w:lvl w:ilvl="6" w:tplc="820A2118">
      <w:start w:val="1"/>
      <w:numFmt w:val="bullet"/>
      <w:lvlText w:val=""/>
      <w:lvlJc w:val="left"/>
      <w:pPr>
        <w:ind w:left="5400" w:hanging="360"/>
      </w:pPr>
      <w:rPr>
        <w:rFonts w:ascii="Symbol" w:hAnsi="Symbol" w:hint="default"/>
      </w:rPr>
    </w:lvl>
    <w:lvl w:ilvl="7" w:tplc="FCD8B3FA">
      <w:start w:val="1"/>
      <w:numFmt w:val="bullet"/>
      <w:lvlText w:val="o"/>
      <w:lvlJc w:val="left"/>
      <w:pPr>
        <w:ind w:left="6120" w:hanging="360"/>
      </w:pPr>
      <w:rPr>
        <w:rFonts w:ascii="Courier New" w:hAnsi="Courier New" w:hint="default"/>
      </w:rPr>
    </w:lvl>
    <w:lvl w:ilvl="8" w:tplc="2AEC178C">
      <w:start w:val="1"/>
      <w:numFmt w:val="bullet"/>
      <w:lvlText w:val=""/>
      <w:lvlJc w:val="left"/>
      <w:pPr>
        <w:ind w:left="6840" w:hanging="360"/>
      </w:pPr>
      <w:rPr>
        <w:rFonts w:ascii="Wingdings" w:hAnsi="Wingdings" w:hint="default"/>
      </w:rPr>
    </w:lvl>
  </w:abstractNum>
  <w:abstractNum w:abstractNumId="13" w15:restartNumberingAfterBreak="0">
    <w:nsid w:val="5EBA9975"/>
    <w:multiLevelType w:val="hybridMultilevel"/>
    <w:tmpl w:val="FF0E44AC"/>
    <w:lvl w:ilvl="0" w:tplc="CAD00DAA">
      <w:start w:val="1"/>
      <w:numFmt w:val="bullet"/>
      <w:lvlText w:val=""/>
      <w:lvlJc w:val="left"/>
      <w:pPr>
        <w:ind w:left="720" w:hanging="360"/>
      </w:pPr>
      <w:rPr>
        <w:rFonts w:ascii="Wingdings" w:hAnsi="Wingdings" w:hint="default"/>
      </w:rPr>
    </w:lvl>
    <w:lvl w:ilvl="1" w:tplc="7E7CC0FE">
      <w:start w:val="1"/>
      <w:numFmt w:val="bullet"/>
      <w:lvlText w:val="o"/>
      <w:lvlJc w:val="left"/>
      <w:pPr>
        <w:ind w:left="1440" w:hanging="360"/>
      </w:pPr>
      <w:rPr>
        <w:rFonts w:ascii="Courier New" w:hAnsi="Courier New" w:hint="default"/>
      </w:rPr>
    </w:lvl>
    <w:lvl w:ilvl="2" w:tplc="64D85178">
      <w:start w:val="1"/>
      <w:numFmt w:val="bullet"/>
      <w:lvlText w:val=""/>
      <w:lvlJc w:val="left"/>
      <w:pPr>
        <w:ind w:left="2160" w:hanging="360"/>
      </w:pPr>
      <w:rPr>
        <w:rFonts w:ascii="Wingdings" w:hAnsi="Wingdings" w:hint="default"/>
      </w:rPr>
    </w:lvl>
    <w:lvl w:ilvl="3" w:tplc="C66825B2">
      <w:start w:val="1"/>
      <w:numFmt w:val="bullet"/>
      <w:lvlText w:val=""/>
      <w:lvlJc w:val="left"/>
      <w:pPr>
        <w:ind w:left="2880" w:hanging="360"/>
      </w:pPr>
      <w:rPr>
        <w:rFonts w:ascii="Symbol" w:hAnsi="Symbol" w:hint="default"/>
      </w:rPr>
    </w:lvl>
    <w:lvl w:ilvl="4" w:tplc="89B8DDA0">
      <w:start w:val="1"/>
      <w:numFmt w:val="bullet"/>
      <w:lvlText w:val="o"/>
      <w:lvlJc w:val="left"/>
      <w:pPr>
        <w:ind w:left="3600" w:hanging="360"/>
      </w:pPr>
      <w:rPr>
        <w:rFonts w:ascii="Courier New" w:hAnsi="Courier New" w:hint="default"/>
      </w:rPr>
    </w:lvl>
    <w:lvl w:ilvl="5" w:tplc="F3B63A9A">
      <w:start w:val="1"/>
      <w:numFmt w:val="bullet"/>
      <w:lvlText w:val=""/>
      <w:lvlJc w:val="left"/>
      <w:pPr>
        <w:ind w:left="4320" w:hanging="360"/>
      </w:pPr>
      <w:rPr>
        <w:rFonts w:ascii="Wingdings" w:hAnsi="Wingdings" w:hint="default"/>
      </w:rPr>
    </w:lvl>
    <w:lvl w:ilvl="6" w:tplc="AA843FAA">
      <w:start w:val="1"/>
      <w:numFmt w:val="bullet"/>
      <w:lvlText w:val=""/>
      <w:lvlJc w:val="left"/>
      <w:pPr>
        <w:ind w:left="5040" w:hanging="360"/>
      </w:pPr>
      <w:rPr>
        <w:rFonts w:ascii="Symbol" w:hAnsi="Symbol" w:hint="default"/>
      </w:rPr>
    </w:lvl>
    <w:lvl w:ilvl="7" w:tplc="E6E0B0CA">
      <w:start w:val="1"/>
      <w:numFmt w:val="bullet"/>
      <w:lvlText w:val="o"/>
      <w:lvlJc w:val="left"/>
      <w:pPr>
        <w:ind w:left="5760" w:hanging="360"/>
      </w:pPr>
      <w:rPr>
        <w:rFonts w:ascii="Courier New" w:hAnsi="Courier New" w:hint="default"/>
      </w:rPr>
    </w:lvl>
    <w:lvl w:ilvl="8" w:tplc="C7EC6338">
      <w:start w:val="1"/>
      <w:numFmt w:val="bullet"/>
      <w:lvlText w:val=""/>
      <w:lvlJc w:val="left"/>
      <w:pPr>
        <w:ind w:left="6480" w:hanging="360"/>
      </w:pPr>
      <w:rPr>
        <w:rFonts w:ascii="Wingdings" w:hAnsi="Wingdings" w:hint="default"/>
      </w:rPr>
    </w:lvl>
  </w:abstractNum>
  <w:abstractNum w:abstractNumId="14" w15:restartNumberingAfterBreak="0">
    <w:nsid w:val="7195424C"/>
    <w:multiLevelType w:val="hybridMultilevel"/>
    <w:tmpl w:val="7A4A0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F733"/>
    <w:multiLevelType w:val="hybridMultilevel"/>
    <w:tmpl w:val="BA723F18"/>
    <w:lvl w:ilvl="0" w:tplc="028893EA">
      <w:start w:val="1"/>
      <w:numFmt w:val="bullet"/>
      <w:lvlText w:val=""/>
      <w:lvlJc w:val="left"/>
      <w:pPr>
        <w:ind w:left="720" w:hanging="360"/>
      </w:pPr>
      <w:rPr>
        <w:rFonts w:ascii="Wingdings" w:hAnsi="Wingdings" w:hint="default"/>
      </w:rPr>
    </w:lvl>
    <w:lvl w:ilvl="1" w:tplc="0CF470EA">
      <w:start w:val="1"/>
      <w:numFmt w:val="bullet"/>
      <w:lvlText w:val="o"/>
      <w:lvlJc w:val="left"/>
      <w:pPr>
        <w:ind w:left="1440" w:hanging="360"/>
      </w:pPr>
      <w:rPr>
        <w:rFonts w:ascii="Courier New" w:hAnsi="Courier New" w:hint="default"/>
      </w:rPr>
    </w:lvl>
    <w:lvl w:ilvl="2" w:tplc="65A60FAE">
      <w:start w:val="1"/>
      <w:numFmt w:val="bullet"/>
      <w:lvlText w:val=""/>
      <w:lvlJc w:val="left"/>
      <w:pPr>
        <w:ind w:left="2160" w:hanging="360"/>
      </w:pPr>
      <w:rPr>
        <w:rFonts w:ascii="Wingdings" w:hAnsi="Wingdings" w:hint="default"/>
      </w:rPr>
    </w:lvl>
    <w:lvl w:ilvl="3" w:tplc="C63A2830">
      <w:start w:val="1"/>
      <w:numFmt w:val="bullet"/>
      <w:lvlText w:val=""/>
      <w:lvlJc w:val="left"/>
      <w:pPr>
        <w:ind w:left="2880" w:hanging="360"/>
      </w:pPr>
      <w:rPr>
        <w:rFonts w:ascii="Symbol" w:hAnsi="Symbol" w:hint="default"/>
      </w:rPr>
    </w:lvl>
    <w:lvl w:ilvl="4" w:tplc="129EBBF0">
      <w:start w:val="1"/>
      <w:numFmt w:val="bullet"/>
      <w:lvlText w:val="o"/>
      <w:lvlJc w:val="left"/>
      <w:pPr>
        <w:ind w:left="3600" w:hanging="360"/>
      </w:pPr>
      <w:rPr>
        <w:rFonts w:ascii="Courier New" w:hAnsi="Courier New" w:hint="default"/>
      </w:rPr>
    </w:lvl>
    <w:lvl w:ilvl="5" w:tplc="5FC0A376">
      <w:start w:val="1"/>
      <w:numFmt w:val="bullet"/>
      <w:lvlText w:val=""/>
      <w:lvlJc w:val="left"/>
      <w:pPr>
        <w:ind w:left="4320" w:hanging="360"/>
      </w:pPr>
      <w:rPr>
        <w:rFonts w:ascii="Wingdings" w:hAnsi="Wingdings" w:hint="default"/>
      </w:rPr>
    </w:lvl>
    <w:lvl w:ilvl="6" w:tplc="81344CF4">
      <w:start w:val="1"/>
      <w:numFmt w:val="bullet"/>
      <w:lvlText w:val=""/>
      <w:lvlJc w:val="left"/>
      <w:pPr>
        <w:ind w:left="5040" w:hanging="360"/>
      </w:pPr>
      <w:rPr>
        <w:rFonts w:ascii="Symbol" w:hAnsi="Symbol" w:hint="default"/>
      </w:rPr>
    </w:lvl>
    <w:lvl w:ilvl="7" w:tplc="A94445C6">
      <w:start w:val="1"/>
      <w:numFmt w:val="bullet"/>
      <w:lvlText w:val="o"/>
      <w:lvlJc w:val="left"/>
      <w:pPr>
        <w:ind w:left="5760" w:hanging="360"/>
      </w:pPr>
      <w:rPr>
        <w:rFonts w:ascii="Courier New" w:hAnsi="Courier New" w:hint="default"/>
      </w:rPr>
    </w:lvl>
    <w:lvl w:ilvl="8" w:tplc="0AC45AFA">
      <w:start w:val="1"/>
      <w:numFmt w:val="bullet"/>
      <w:lvlText w:val=""/>
      <w:lvlJc w:val="left"/>
      <w:pPr>
        <w:ind w:left="6480" w:hanging="360"/>
      </w:pPr>
      <w:rPr>
        <w:rFonts w:ascii="Wingdings" w:hAnsi="Wingdings" w:hint="default"/>
      </w:rPr>
    </w:lvl>
  </w:abstractNum>
  <w:num w:numId="1" w16cid:durableId="493954798">
    <w:abstractNumId w:val="8"/>
  </w:num>
  <w:num w:numId="2" w16cid:durableId="3215601">
    <w:abstractNumId w:val="7"/>
  </w:num>
  <w:num w:numId="3" w16cid:durableId="1388407743">
    <w:abstractNumId w:val="13"/>
  </w:num>
  <w:num w:numId="4" w16cid:durableId="1242594464">
    <w:abstractNumId w:val="10"/>
  </w:num>
  <w:num w:numId="5" w16cid:durableId="1420298379">
    <w:abstractNumId w:val="11"/>
  </w:num>
  <w:num w:numId="6" w16cid:durableId="465316552">
    <w:abstractNumId w:val="4"/>
  </w:num>
  <w:num w:numId="7" w16cid:durableId="1108430718">
    <w:abstractNumId w:val="15"/>
  </w:num>
  <w:num w:numId="8" w16cid:durableId="1662584118">
    <w:abstractNumId w:val="9"/>
  </w:num>
  <w:num w:numId="9" w16cid:durableId="440610725">
    <w:abstractNumId w:val="12"/>
  </w:num>
  <w:num w:numId="10" w16cid:durableId="1680086191">
    <w:abstractNumId w:val="2"/>
  </w:num>
  <w:num w:numId="11" w16cid:durableId="509293931">
    <w:abstractNumId w:val="0"/>
  </w:num>
  <w:num w:numId="12" w16cid:durableId="1123957121">
    <w:abstractNumId w:val="1"/>
  </w:num>
  <w:num w:numId="13" w16cid:durableId="385766569">
    <w:abstractNumId w:val="6"/>
  </w:num>
  <w:num w:numId="14" w16cid:durableId="1781101519">
    <w:abstractNumId w:val="5"/>
  </w:num>
  <w:num w:numId="15" w16cid:durableId="1197542971">
    <w:abstractNumId w:val="3"/>
  </w:num>
  <w:num w:numId="16" w16cid:durableId="3928528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F3"/>
    <w:rsid w:val="00020A92"/>
    <w:rsid w:val="00020FC4"/>
    <w:rsid w:val="00066A6D"/>
    <w:rsid w:val="000D4E33"/>
    <w:rsid w:val="000F0CC5"/>
    <w:rsid w:val="000F760C"/>
    <w:rsid w:val="0013105C"/>
    <w:rsid w:val="00146DBD"/>
    <w:rsid w:val="00147C58"/>
    <w:rsid w:val="001A54F6"/>
    <w:rsid w:val="001F1C1E"/>
    <w:rsid w:val="00213C16"/>
    <w:rsid w:val="002B7376"/>
    <w:rsid w:val="002D2ED8"/>
    <w:rsid w:val="002E7153"/>
    <w:rsid w:val="003443C0"/>
    <w:rsid w:val="00364C17"/>
    <w:rsid w:val="00394BC1"/>
    <w:rsid w:val="003E5A36"/>
    <w:rsid w:val="00424CBF"/>
    <w:rsid w:val="004A5205"/>
    <w:rsid w:val="00525707"/>
    <w:rsid w:val="005332BA"/>
    <w:rsid w:val="005426A2"/>
    <w:rsid w:val="00594D7F"/>
    <w:rsid w:val="005E06EC"/>
    <w:rsid w:val="00604694"/>
    <w:rsid w:val="00620D52"/>
    <w:rsid w:val="006C07F3"/>
    <w:rsid w:val="006C192A"/>
    <w:rsid w:val="006F5F68"/>
    <w:rsid w:val="00743DAD"/>
    <w:rsid w:val="00760B87"/>
    <w:rsid w:val="007866F4"/>
    <w:rsid w:val="007942E2"/>
    <w:rsid w:val="007C2CBF"/>
    <w:rsid w:val="008C0D9A"/>
    <w:rsid w:val="008F4462"/>
    <w:rsid w:val="009F580C"/>
    <w:rsid w:val="00A21EED"/>
    <w:rsid w:val="00A272D2"/>
    <w:rsid w:val="00A70F72"/>
    <w:rsid w:val="00AB35EA"/>
    <w:rsid w:val="00B425B7"/>
    <w:rsid w:val="00BF7ECD"/>
    <w:rsid w:val="00C454D4"/>
    <w:rsid w:val="00C52A9D"/>
    <w:rsid w:val="00C6760B"/>
    <w:rsid w:val="00C67AA2"/>
    <w:rsid w:val="00C92368"/>
    <w:rsid w:val="00D46886"/>
    <w:rsid w:val="00DD7478"/>
    <w:rsid w:val="00E6680F"/>
    <w:rsid w:val="00F257C6"/>
    <w:rsid w:val="00F35B74"/>
    <w:rsid w:val="00F4A1B6"/>
    <w:rsid w:val="00F51674"/>
    <w:rsid w:val="00FA6D1E"/>
    <w:rsid w:val="00FE0596"/>
    <w:rsid w:val="01857E3F"/>
    <w:rsid w:val="01C907AD"/>
    <w:rsid w:val="01EB22C3"/>
    <w:rsid w:val="020639F3"/>
    <w:rsid w:val="025AD145"/>
    <w:rsid w:val="02688B75"/>
    <w:rsid w:val="034025A0"/>
    <w:rsid w:val="03F9088B"/>
    <w:rsid w:val="047DEB00"/>
    <w:rsid w:val="057C948E"/>
    <w:rsid w:val="072ECF21"/>
    <w:rsid w:val="0A571EDC"/>
    <w:rsid w:val="0B55FB5D"/>
    <w:rsid w:val="0B850D5C"/>
    <w:rsid w:val="0D04148C"/>
    <w:rsid w:val="0DB60691"/>
    <w:rsid w:val="0DE8CB9A"/>
    <w:rsid w:val="0DEE85A4"/>
    <w:rsid w:val="0EB4C6C5"/>
    <w:rsid w:val="0F957554"/>
    <w:rsid w:val="10C3F20F"/>
    <w:rsid w:val="10CE6CAA"/>
    <w:rsid w:val="112FEEDC"/>
    <w:rsid w:val="115E232A"/>
    <w:rsid w:val="11AD4545"/>
    <w:rsid w:val="12ECDE40"/>
    <w:rsid w:val="146A7872"/>
    <w:rsid w:val="156F4E48"/>
    <w:rsid w:val="171F380E"/>
    <w:rsid w:val="1771E5FA"/>
    <w:rsid w:val="17DDC9E6"/>
    <w:rsid w:val="181DBEED"/>
    <w:rsid w:val="1870F9D5"/>
    <w:rsid w:val="18B7516D"/>
    <w:rsid w:val="18BA72AB"/>
    <w:rsid w:val="18F578BB"/>
    <w:rsid w:val="1AA1E410"/>
    <w:rsid w:val="1CC38DDA"/>
    <w:rsid w:val="1D442207"/>
    <w:rsid w:val="1D5817BE"/>
    <w:rsid w:val="206660F0"/>
    <w:rsid w:val="21191C91"/>
    <w:rsid w:val="2233F2D7"/>
    <w:rsid w:val="2241831E"/>
    <w:rsid w:val="23568888"/>
    <w:rsid w:val="245BC8AF"/>
    <w:rsid w:val="2574515C"/>
    <w:rsid w:val="263617DE"/>
    <w:rsid w:val="26D7FDEE"/>
    <w:rsid w:val="2837F2C9"/>
    <w:rsid w:val="2961D403"/>
    <w:rsid w:val="2A0868C7"/>
    <w:rsid w:val="2ABB4DB8"/>
    <w:rsid w:val="2B912D02"/>
    <w:rsid w:val="2D6F283A"/>
    <w:rsid w:val="2E89D3F9"/>
    <w:rsid w:val="2EF30153"/>
    <w:rsid w:val="2F2988AC"/>
    <w:rsid w:val="30458A1E"/>
    <w:rsid w:val="30F5FAA7"/>
    <w:rsid w:val="31CA9D9E"/>
    <w:rsid w:val="31F6E3AF"/>
    <w:rsid w:val="327EA04D"/>
    <w:rsid w:val="33BA9702"/>
    <w:rsid w:val="33ED8C25"/>
    <w:rsid w:val="34A24E98"/>
    <w:rsid w:val="360F6576"/>
    <w:rsid w:val="37908969"/>
    <w:rsid w:val="386C35C4"/>
    <w:rsid w:val="39BAE2FD"/>
    <w:rsid w:val="3BC83B18"/>
    <w:rsid w:val="3E2F1AD1"/>
    <w:rsid w:val="3E319603"/>
    <w:rsid w:val="3F272256"/>
    <w:rsid w:val="3F28F151"/>
    <w:rsid w:val="404063B6"/>
    <w:rsid w:val="4468EF25"/>
    <w:rsid w:val="46CE65A3"/>
    <w:rsid w:val="4760F1CA"/>
    <w:rsid w:val="476AA091"/>
    <w:rsid w:val="491A6CDB"/>
    <w:rsid w:val="4950DB37"/>
    <w:rsid w:val="4A4444AA"/>
    <w:rsid w:val="4A659535"/>
    <w:rsid w:val="4AD4F2B6"/>
    <w:rsid w:val="4B36F993"/>
    <w:rsid w:val="4D1B81C8"/>
    <w:rsid w:val="4D712FAB"/>
    <w:rsid w:val="4EACD88B"/>
    <w:rsid w:val="4EC2032A"/>
    <w:rsid w:val="4F032307"/>
    <w:rsid w:val="4F5DA29B"/>
    <w:rsid w:val="4F69B2D8"/>
    <w:rsid w:val="4FAA4BC6"/>
    <w:rsid w:val="4FCB4B33"/>
    <w:rsid w:val="5094C869"/>
    <w:rsid w:val="52BEF70A"/>
    <w:rsid w:val="535E42D1"/>
    <w:rsid w:val="53EEA4BC"/>
    <w:rsid w:val="548B3A90"/>
    <w:rsid w:val="54C914EB"/>
    <w:rsid w:val="54EF14B7"/>
    <w:rsid w:val="5536EF35"/>
    <w:rsid w:val="565A36FF"/>
    <w:rsid w:val="56CEA7EC"/>
    <w:rsid w:val="57814729"/>
    <w:rsid w:val="5789C2D0"/>
    <w:rsid w:val="59E62AE8"/>
    <w:rsid w:val="5A821043"/>
    <w:rsid w:val="5BD02C17"/>
    <w:rsid w:val="5BE50E14"/>
    <w:rsid w:val="5C31AF62"/>
    <w:rsid w:val="5E0E311A"/>
    <w:rsid w:val="5F7F2456"/>
    <w:rsid w:val="606E07DD"/>
    <w:rsid w:val="61618A1B"/>
    <w:rsid w:val="61C1E795"/>
    <w:rsid w:val="630F9994"/>
    <w:rsid w:val="63537F35"/>
    <w:rsid w:val="64C00AC9"/>
    <w:rsid w:val="66536008"/>
    <w:rsid w:val="69CBF761"/>
    <w:rsid w:val="69FB5667"/>
    <w:rsid w:val="6B06D2A3"/>
    <w:rsid w:val="6B693C0D"/>
    <w:rsid w:val="6BA0D9B3"/>
    <w:rsid w:val="6BBC818E"/>
    <w:rsid w:val="6BBF074B"/>
    <w:rsid w:val="6BDE9950"/>
    <w:rsid w:val="6C12550F"/>
    <w:rsid w:val="6C6FD6B8"/>
    <w:rsid w:val="6CEB328D"/>
    <w:rsid w:val="6D89A11E"/>
    <w:rsid w:val="6DE27CA8"/>
    <w:rsid w:val="6E1A8C45"/>
    <w:rsid w:val="6E243EFC"/>
    <w:rsid w:val="6E61F3AE"/>
    <w:rsid w:val="6FE52EBE"/>
    <w:rsid w:val="715ECCA7"/>
    <w:rsid w:val="724D9269"/>
    <w:rsid w:val="725DBD59"/>
    <w:rsid w:val="7276AA13"/>
    <w:rsid w:val="727E8CB8"/>
    <w:rsid w:val="72C70AA1"/>
    <w:rsid w:val="733603DD"/>
    <w:rsid w:val="7412C0C4"/>
    <w:rsid w:val="743D8DD1"/>
    <w:rsid w:val="74775E93"/>
    <w:rsid w:val="74AE6848"/>
    <w:rsid w:val="74D5DA9A"/>
    <w:rsid w:val="74F3EA3F"/>
    <w:rsid w:val="7652A3C4"/>
    <w:rsid w:val="76645C91"/>
    <w:rsid w:val="769916F4"/>
    <w:rsid w:val="776507C5"/>
    <w:rsid w:val="796E84AE"/>
    <w:rsid w:val="799F7148"/>
    <w:rsid w:val="79B6F824"/>
    <w:rsid w:val="7A55997E"/>
    <w:rsid w:val="7A64CEB9"/>
    <w:rsid w:val="7A732149"/>
    <w:rsid w:val="7A828DCD"/>
    <w:rsid w:val="7B9E037B"/>
    <w:rsid w:val="7BC5213D"/>
    <w:rsid w:val="7C8C4FC5"/>
    <w:rsid w:val="7D7925DF"/>
    <w:rsid w:val="7D817CFF"/>
    <w:rsid w:val="7D8D9D9F"/>
    <w:rsid w:val="7DC75606"/>
    <w:rsid w:val="7F6B872A"/>
    <w:rsid w:val="7FCFA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D4ED"/>
  <w15:docId w15:val="{DE03F835-A966-47C5-8001-CF4C480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7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7F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707"/>
    <w:pPr>
      <w:ind w:left="720"/>
      <w:contextualSpacing/>
    </w:pPr>
  </w:style>
  <w:style w:type="paragraph" w:customStyle="1" w:styleId="Default">
    <w:name w:val="Default"/>
    <w:rsid w:val="00A272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425B7"/>
    <w:pPr>
      <w:tabs>
        <w:tab w:val="center" w:pos="4513"/>
        <w:tab w:val="right" w:pos="9026"/>
      </w:tabs>
    </w:pPr>
  </w:style>
  <w:style w:type="character" w:customStyle="1" w:styleId="HeaderChar">
    <w:name w:val="Header Char"/>
    <w:basedOn w:val="DefaultParagraphFont"/>
    <w:link w:val="Header"/>
    <w:uiPriority w:val="99"/>
    <w:rsid w:val="00B425B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425B7"/>
    <w:pPr>
      <w:tabs>
        <w:tab w:val="center" w:pos="4513"/>
        <w:tab w:val="right" w:pos="9026"/>
      </w:tabs>
    </w:pPr>
  </w:style>
  <w:style w:type="character" w:customStyle="1" w:styleId="FooterChar">
    <w:name w:val="Footer Char"/>
    <w:basedOn w:val="DefaultParagraphFont"/>
    <w:link w:val="Footer"/>
    <w:uiPriority w:val="99"/>
    <w:rsid w:val="00B425B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D95BF0B3BB747B46FA09331A1710F" ma:contentTypeVersion="18" ma:contentTypeDescription="Create a new document." ma:contentTypeScope="" ma:versionID="a19ecc4472e3a377bd1a880089e5e06b">
  <xsd:schema xmlns:xsd="http://www.w3.org/2001/XMLSchema" xmlns:xs="http://www.w3.org/2001/XMLSchema" xmlns:p="http://schemas.microsoft.com/office/2006/metadata/properties" xmlns:ns2="be363c14-cb70-4dbe-91dc-d5f2fd7c88be" xmlns:ns3="46591e4a-21e1-4d6c-83e4-0b3ee663d57e" xmlns:ns4="e8a5ee86-a704-4a64-96fa-f39a4ffd7c68" targetNamespace="http://schemas.microsoft.com/office/2006/metadata/properties" ma:root="true" ma:fieldsID="b17e4b80902c08131c5c02b5b44b9a7f" ns2:_="" ns3:_="" ns4:_="">
    <xsd:import namespace="be363c14-cb70-4dbe-91dc-d5f2fd7c88be"/>
    <xsd:import namespace="46591e4a-21e1-4d6c-83e4-0b3ee663d57e"/>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63c14-cb70-4dbe-91dc-d5f2fd7c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91e4a-21e1-4d6c-83e4-0b3ee663d5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6ab862-c5f7-476d-8556-c24fb4b651e9}" ma:internalName="TaxCatchAll" ma:showField="CatchAllData" ma:web="57507fc9-c4c4-4be8-858e-e89d68ab7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be363c14-cb70-4dbe-91dc-d5f2fd7c88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13D53-C4E0-4FB0-BA6D-996E8BAFB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63c14-cb70-4dbe-91dc-d5f2fd7c88be"/>
    <ds:schemaRef ds:uri="46591e4a-21e1-4d6c-83e4-0b3ee663d57e"/>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2FF74-5DE6-459E-A190-0C108BF17FFB}">
  <ds:schemaRefs>
    <ds:schemaRef ds:uri="http://schemas.openxmlformats.org/officeDocument/2006/bibliography"/>
  </ds:schemaRefs>
</ds:datastoreItem>
</file>

<file path=customXml/itemProps3.xml><?xml version="1.0" encoding="utf-8"?>
<ds:datastoreItem xmlns:ds="http://schemas.openxmlformats.org/officeDocument/2006/customXml" ds:itemID="{A4CC5C3F-4AF0-4396-89CF-1E696FE4EB72}">
  <ds:schemaRefs>
    <ds:schemaRef ds:uri="http://schemas.microsoft.com/office/2006/metadata/properties"/>
    <ds:schemaRef ds:uri="http://schemas.microsoft.com/office/infopath/2007/PartnerControls"/>
    <ds:schemaRef ds:uri="e8a5ee86-a704-4a64-96fa-f39a4ffd7c68"/>
    <ds:schemaRef ds:uri="be363c14-cb70-4dbe-91dc-d5f2fd7c88be"/>
  </ds:schemaRefs>
</ds:datastoreItem>
</file>

<file path=customXml/itemProps4.xml><?xml version="1.0" encoding="utf-8"?>
<ds:datastoreItem xmlns:ds="http://schemas.openxmlformats.org/officeDocument/2006/customXml" ds:itemID="{40923992-4838-4613-9329-9B2E8345B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5652</Characters>
  <Application>Microsoft Office Word</Application>
  <DocSecurity>0</DocSecurity>
  <Lines>47</Lines>
  <Paragraphs>13</Paragraphs>
  <ScaleCrop>false</ScaleCrop>
  <Company>Royal Wolverhampton NHS TRust</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Williams</dc:creator>
  <cp:lastModifiedBy>Ailsa Robinson</cp:lastModifiedBy>
  <cp:revision>1</cp:revision>
  <cp:lastPrinted>2021-01-13T13:34:00Z</cp:lastPrinted>
  <dcterms:created xsi:type="dcterms:W3CDTF">2025-07-03T09:34:00Z</dcterms:created>
  <dcterms:modified xsi:type="dcterms:W3CDTF">2025-07-03T09:34:00Z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0x010100E33D95BF0B3BB747B46FA09331A1710F</vt:lpwstr>
  </property>
  <property fmtid="{D5CDD505-2E9C-101B-9397-08002B2CF9AE}" pid="3" name="Order">
    <vt:r8>55900</vt:r8>
  </property>
  <property fmtid="{D5CDD505-2E9C-101B-9397-08002B2CF9AE}" pid="4" name="ComplianceAssetId">
    <vt:lpwstr/>
  </property>
  <property fmtid="{D5CDD505-2E9C-101B-9397-08002B2CF9AE}" pid="5" name="_activity">
    <vt:lpwstr>{"FileActivityType":"9","FileActivityTimeStamp":"2024-11-11T09:35:04.257Z","FileActivityUsersOnPage":[{"DisplayName":"Anne-Marie Frost","Id":"anne-marie.frost@oldham.gov.uk"}],"FileActivityNavigationId":null}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